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130B0" w:rsidRDefault="003765E6">
      <w:pPr>
        <w:jc w:val="right"/>
      </w:pPr>
      <w:r>
        <w:br/>
        <w:t>Campus Boekentoren</w:t>
      </w:r>
      <w:r>
        <w:br/>
      </w:r>
      <w:proofErr w:type="spellStart"/>
      <w:r>
        <w:t>Blandijnberg</w:t>
      </w:r>
      <w:proofErr w:type="spellEnd"/>
      <w:r>
        <w:t xml:space="preserve"> 2, 9000 Gent</w:t>
      </w:r>
      <w:r>
        <w:br/>
      </w:r>
      <w:hyperlink r:id="rId11">
        <w:r>
          <w:rPr>
            <w:color w:val="0563C1"/>
            <w:u w:val="single"/>
          </w:rPr>
          <w:t>StuArt@ugent.be</w:t>
        </w:r>
      </w:hyperlink>
      <w:r>
        <w:rPr>
          <w:noProof/>
        </w:rPr>
        <w:drawing>
          <wp:anchor distT="0" distB="0" distL="114300" distR="114300" simplePos="0" relativeHeight="251658240" behindDoc="0" locked="0" layoutInCell="1" hidden="0" allowOverlap="1" wp14:anchorId="3610ACA5" wp14:editId="38BC1939">
            <wp:simplePos x="0" y="0"/>
            <wp:positionH relativeFrom="column">
              <wp:posOffset>4</wp:posOffset>
            </wp:positionH>
            <wp:positionV relativeFrom="paragraph">
              <wp:posOffset>0</wp:posOffset>
            </wp:positionV>
            <wp:extent cx="1422400" cy="10668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422400" cy="1066800"/>
                    </a:xfrm>
                    <a:prstGeom prst="rect">
                      <a:avLst/>
                    </a:prstGeom>
                    <a:ln/>
                  </pic:spPr>
                </pic:pic>
              </a:graphicData>
            </a:graphic>
          </wp:anchor>
        </w:drawing>
      </w:r>
    </w:p>
    <w:p w14:paraId="00000002" w14:textId="77777777" w:rsidR="007130B0" w:rsidRDefault="003765E6">
      <w:pPr>
        <w:jc w:val="right"/>
      </w:pPr>
      <w:r>
        <w:t>______________________________________________________________________________________</w:t>
      </w:r>
    </w:p>
    <w:p w14:paraId="00000003" w14:textId="77777777" w:rsidR="007130B0" w:rsidRDefault="003765E6">
      <w:pPr>
        <w:pBdr>
          <w:top w:val="nil"/>
          <w:left w:val="nil"/>
          <w:bottom w:val="nil"/>
          <w:right w:val="nil"/>
          <w:between w:val="nil"/>
        </w:pBdr>
        <w:spacing w:after="0" w:line="240" w:lineRule="auto"/>
        <w:jc w:val="center"/>
        <w:rPr>
          <w:smallCaps/>
          <w:color w:val="000000"/>
          <w:sz w:val="76"/>
          <w:szCs w:val="76"/>
        </w:rPr>
      </w:pPr>
      <w:sdt>
        <w:sdtPr>
          <w:tag w:val="goog_rdk_0"/>
          <w:id w:val="421618825"/>
        </w:sdtPr>
        <w:sdtEndPr/>
        <w:sdtContent/>
      </w:sdt>
      <w:r>
        <w:rPr>
          <w:smallCaps/>
          <w:color w:val="000000"/>
          <w:sz w:val="76"/>
          <w:szCs w:val="76"/>
        </w:rPr>
        <w:t xml:space="preserve">Statuten </w:t>
      </w:r>
      <w:proofErr w:type="spellStart"/>
      <w:r>
        <w:rPr>
          <w:smallCaps/>
          <w:color w:val="000000"/>
          <w:sz w:val="76"/>
          <w:szCs w:val="76"/>
        </w:rPr>
        <w:t>StuArt</w:t>
      </w:r>
      <w:proofErr w:type="spellEnd"/>
    </w:p>
    <w:p w14:paraId="00000004" w14:textId="77777777" w:rsidR="007130B0" w:rsidRDefault="003765E6">
      <w:pPr>
        <w:pStyle w:val="Ondertitel"/>
        <w:jc w:val="center"/>
      </w:pPr>
      <w:r>
        <w:t xml:space="preserve">Studentenraad van de faculteit Letteren &amp; Wijsbegeerte – </w:t>
      </w:r>
      <w:proofErr w:type="spellStart"/>
      <w:r>
        <w:t>UGent</w:t>
      </w:r>
      <w:proofErr w:type="spellEnd"/>
    </w:p>
    <w:p w14:paraId="00000005" w14:textId="77777777" w:rsidR="007130B0" w:rsidRDefault="003765E6">
      <w:pPr>
        <w:keepNext/>
        <w:keepLines/>
        <w:pBdr>
          <w:top w:val="nil"/>
          <w:left w:val="single" w:sz="12" w:space="12" w:color="ED7D31"/>
          <w:bottom w:val="nil"/>
          <w:right w:val="nil"/>
          <w:between w:val="nil"/>
        </w:pBdr>
        <w:spacing w:before="80" w:after="80" w:line="240" w:lineRule="auto"/>
        <w:rPr>
          <w:smallCaps/>
          <w:color w:val="000000"/>
          <w:sz w:val="36"/>
          <w:szCs w:val="36"/>
        </w:rPr>
      </w:pPr>
      <w:r>
        <w:rPr>
          <w:smallCaps/>
          <w:color w:val="000000"/>
          <w:sz w:val="36"/>
          <w:szCs w:val="36"/>
        </w:rPr>
        <w:t>Verklarende woordenlijst</w:t>
      </w:r>
    </w:p>
    <w:p w14:paraId="00000006" w14:textId="77777777" w:rsidR="007130B0" w:rsidRDefault="003765E6">
      <w:r>
        <w:t>Voor de toepassing van deze statuten wordt verstaan onder</w:t>
      </w:r>
    </w:p>
    <w:p w14:paraId="00000007" w14:textId="77777777" w:rsidR="007130B0" w:rsidRDefault="003765E6">
      <w:r>
        <w:t>DB</w:t>
      </w:r>
      <w:r>
        <w:tab/>
        <w:t>Dagelijkse bestuur</w:t>
      </w:r>
    </w:p>
    <w:p w14:paraId="00000008" w14:textId="77777777" w:rsidR="007130B0" w:rsidRDefault="003765E6">
      <w:r>
        <w:t>FLW</w:t>
      </w:r>
      <w:r>
        <w:tab/>
        <w:t>Faculteit Letteren en Wijsbegeerte van de Universiteit Gent</w:t>
      </w:r>
    </w:p>
    <w:p w14:paraId="00000009" w14:textId="77777777" w:rsidR="007130B0" w:rsidRDefault="003765E6">
      <w:r>
        <w:t>FSR</w:t>
      </w:r>
      <w:r>
        <w:tab/>
        <w:t>Facultaire Studentenraad</w:t>
      </w:r>
    </w:p>
    <w:p w14:paraId="0000000A" w14:textId="77777777" w:rsidR="007130B0" w:rsidRDefault="003765E6">
      <w:r>
        <w:t>GSR</w:t>
      </w:r>
      <w:r>
        <w:tab/>
        <w:t>Gentse Studentenraad</w:t>
      </w:r>
    </w:p>
    <w:p w14:paraId="0000000B" w14:textId="77777777" w:rsidR="007130B0" w:rsidRDefault="003765E6">
      <w:r>
        <w:t>OC</w:t>
      </w:r>
      <w:r>
        <w:tab/>
        <w:t>Opleidingscommissie</w:t>
      </w:r>
    </w:p>
    <w:p w14:paraId="0000000C" w14:textId="77777777" w:rsidR="007130B0" w:rsidRDefault="003765E6">
      <w:proofErr w:type="spellStart"/>
      <w:r>
        <w:t>StuArt</w:t>
      </w:r>
      <w:proofErr w:type="spellEnd"/>
      <w:r>
        <w:tab/>
        <w:t>Studenten Artes</w:t>
      </w:r>
    </w:p>
    <w:p w14:paraId="0000000D" w14:textId="77777777" w:rsidR="007130B0" w:rsidRDefault="003765E6">
      <w:r>
        <w:t>VR</w:t>
      </w:r>
      <w:r>
        <w:tab/>
        <w:t>Vakgroepsraad</w:t>
      </w:r>
    </w:p>
    <w:p w14:paraId="0000000E" w14:textId="77777777" w:rsidR="007130B0" w:rsidRDefault="003765E6">
      <w:pPr>
        <w:keepNext/>
        <w:keepLines/>
        <w:numPr>
          <w:ilvl w:val="0"/>
          <w:numId w:val="2"/>
        </w:numPr>
        <w:pBdr>
          <w:top w:val="nil"/>
          <w:left w:val="single" w:sz="12" w:space="12" w:color="ED7D31"/>
          <w:bottom w:val="nil"/>
          <w:right w:val="nil"/>
          <w:between w:val="nil"/>
        </w:pBdr>
        <w:spacing w:before="80" w:after="80" w:line="240" w:lineRule="auto"/>
        <w:jc w:val="both"/>
        <w:rPr>
          <w:smallCaps/>
          <w:color w:val="000000"/>
          <w:sz w:val="24"/>
          <w:szCs w:val="24"/>
        </w:rPr>
      </w:pPr>
      <w:r>
        <w:rPr>
          <w:smallCaps/>
          <w:color w:val="000000"/>
          <w:sz w:val="36"/>
          <w:szCs w:val="36"/>
        </w:rPr>
        <w:t xml:space="preserve">Omschrijving &amp; doel </w:t>
      </w:r>
      <w:proofErr w:type="spellStart"/>
      <w:r>
        <w:rPr>
          <w:smallCaps/>
          <w:color w:val="000000"/>
          <w:sz w:val="36"/>
          <w:szCs w:val="36"/>
        </w:rPr>
        <w:t>StuArt</w:t>
      </w:r>
      <w:proofErr w:type="spellEnd"/>
      <w:r>
        <w:rPr>
          <w:smallCaps/>
          <w:color w:val="000000"/>
          <w:sz w:val="36"/>
          <w:szCs w:val="36"/>
        </w:rPr>
        <w:tab/>
      </w:r>
    </w:p>
    <w:p w14:paraId="0000000F" w14:textId="77777777" w:rsidR="007130B0" w:rsidRDefault="003765E6">
      <w:pPr>
        <w:keepNext/>
        <w:keepLines/>
        <w:pBdr>
          <w:top w:val="nil"/>
          <w:left w:val="nil"/>
          <w:bottom w:val="nil"/>
          <w:right w:val="nil"/>
          <w:between w:val="nil"/>
        </w:pBdr>
        <w:spacing w:before="120" w:after="0" w:line="240" w:lineRule="auto"/>
        <w:jc w:val="both"/>
        <w:rPr>
          <w:color w:val="000000"/>
          <w:sz w:val="36"/>
          <w:szCs w:val="36"/>
        </w:rPr>
      </w:pPr>
      <w:r>
        <w:rPr>
          <w:color w:val="000000"/>
          <w:sz w:val="36"/>
          <w:szCs w:val="36"/>
        </w:rPr>
        <w:t>Art. 1</w:t>
      </w:r>
    </w:p>
    <w:p w14:paraId="00000010" w14:textId="77777777" w:rsidR="007130B0" w:rsidRDefault="003765E6">
      <w:pPr>
        <w:spacing w:after="260" w:line="240" w:lineRule="auto"/>
        <w:ind w:right="40"/>
        <w:jc w:val="both"/>
        <w:rPr>
          <w:sz w:val="24"/>
          <w:szCs w:val="24"/>
        </w:rPr>
      </w:pPr>
      <w:proofErr w:type="spellStart"/>
      <w:r>
        <w:rPr>
          <w:color w:val="000000"/>
        </w:rPr>
        <w:t>StuArt</w:t>
      </w:r>
      <w:proofErr w:type="spellEnd"/>
      <w:r>
        <w:rPr>
          <w:color w:val="000000"/>
        </w:rPr>
        <w:t xml:space="preserve"> is de officiële Facultaire Studentenraad voor de studenten van de Faculteit Letteren en Wijsbegeerte van de Universiteit Gent.</w:t>
      </w:r>
    </w:p>
    <w:p w14:paraId="00000011" w14:textId="77777777" w:rsidR="007130B0" w:rsidRDefault="003765E6">
      <w:pPr>
        <w:keepNext/>
        <w:keepLines/>
        <w:pBdr>
          <w:top w:val="nil"/>
          <w:left w:val="nil"/>
          <w:bottom w:val="nil"/>
          <w:right w:val="nil"/>
          <w:between w:val="nil"/>
        </w:pBdr>
        <w:spacing w:before="120" w:after="0" w:line="240" w:lineRule="auto"/>
        <w:jc w:val="both"/>
        <w:rPr>
          <w:color w:val="000000"/>
          <w:sz w:val="24"/>
          <w:szCs w:val="24"/>
        </w:rPr>
      </w:pPr>
      <w:r>
        <w:rPr>
          <w:color w:val="000000"/>
          <w:sz w:val="36"/>
          <w:szCs w:val="36"/>
        </w:rPr>
        <w:t>Art. 2</w:t>
      </w:r>
    </w:p>
    <w:p w14:paraId="00000012" w14:textId="77777777" w:rsidR="007130B0" w:rsidRDefault="003765E6">
      <w:pPr>
        <w:spacing w:after="380" w:line="240" w:lineRule="auto"/>
        <w:jc w:val="both"/>
        <w:rPr>
          <w:sz w:val="24"/>
          <w:szCs w:val="24"/>
        </w:rPr>
      </w:pPr>
      <w:proofErr w:type="spellStart"/>
      <w:r>
        <w:rPr>
          <w:color w:val="000000"/>
        </w:rPr>
        <w:t>StuArt</w:t>
      </w:r>
      <w:proofErr w:type="spellEnd"/>
      <w:r>
        <w:rPr>
          <w:color w:val="000000"/>
        </w:rPr>
        <w:t xml:space="preserve"> verbindt zich ertoe de belangen van de studenten van de FLW te verdedigen. </w:t>
      </w:r>
      <w:proofErr w:type="spellStart"/>
      <w:r>
        <w:rPr>
          <w:color w:val="000000"/>
        </w:rPr>
        <w:t>StuArt</w:t>
      </w:r>
      <w:proofErr w:type="spellEnd"/>
      <w:r>
        <w:rPr>
          <w:color w:val="000000"/>
        </w:rPr>
        <w:t xml:space="preserve"> vormt een overlegplatform waar problemen gezamenlijk aangekaart kunnen worden en is een communicatieschakel van en naar </w:t>
      </w:r>
      <w:sdt>
        <w:sdtPr>
          <w:tag w:val="goog_rdk_1"/>
          <w:id w:val="-2005969165"/>
        </w:sdtPr>
        <w:sdtEndPr/>
        <w:sdtContent/>
      </w:sdt>
      <w:r>
        <w:rPr>
          <w:color w:val="000000"/>
        </w:rPr>
        <w:t>studenten</w:t>
      </w:r>
      <w:r>
        <w:rPr>
          <w:color w:val="000000"/>
        </w:rPr>
        <w:t xml:space="preserve">. </w:t>
      </w:r>
    </w:p>
    <w:p w14:paraId="00000013" w14:textId="77777777" w:rsidR="007130B0" w:rsidRDefault="003765E6">
      <w:pPr>
        <w:keepNext/>
        <w:keepLines/>
        <w:numPr>
          <w:ilvl w:val="0"/>
          <w:numId w:val="2"/>
        </w:numPr>
        <w:pBdr>
          <w:top w:val="nil"/>
          <w:left w:val="single" w:sz="12" w:space="12" w:color="ED7D31"/>
          <w:bottom w:val="nil"/>
          <w:right w:val="nil"/>
          <w:between w:val="nil"/>
        </w:pBdr>
        <w:spacing w:before="80" w:after="80" w:line="240" w:lineRule="auto"/>
        <w:jc w:val="both"/>
        <w:rPr>
          <w:smallCaps/>
          <w:color w:val="000000"/>
          <w:sz w:val="24"/>
          <w:szCs w:val="24"/>
        </w:rPr>
      </w:pPr>
      <w:r>
        <w:rPr>
          <w:smallCaps/>
          <w:color w:val="000000"/>
          <w:sz w:val="36"/>
          <w:szCs w:val="36"/>
        </w:rPr>
        <w:t xml:space="preserve">Samenstelling </w:t>
      </w:r>
      <w:proofErr w:type="spellStart"/>
      <w:r>
        <w:rPr>
          <w:smallCaps/>
          <w:color w:val="000000"/>
          <w:sz w:val="36"/>
          <w:szCs w:val="36"/>
        </w:rPr>
        <w:t>StuArt</w:t>
      </w:r>
      <w:proofErr w:type="spellEnd"/>
    </w:p>
    <w:p w14:paraId="00000014" w14:textId="77777777" w:rsidR="007130B0" w:rsidRDefault="003765E6">
      <w:pPr>
        <w:keepNext/>
        <w:keepLines/>
        <w:pBdr>
          <w:top w:val="nil"/>
          <w:left w:val="nil"/>
          <w:bottom w:val="nil"/>
          <w:right w:val="nil"/>
          <w:between w:val="nil"/>
        </w:pBdr>
        <w:spacing w:before="120" w:after="0" w:line="240" w:lineRule="auto"/>
        <w:jc w:val="both"/>
        <w:rPr>
          <w:color w:val="000000"/>
          <w:sz w:val="24"/>
          <w:szCs w:val="24"/>
        </w:rPr>
      </w:pPr>
      <w:r>
        <w:rPr>
          <w:color w:val="000000"/>
          <w:sz w:val="36"/>
          <w:szCs w:val="36"/>
        </w:rPr>
        <w:t>Art. 3</w:t>
      </w:r>
    </w:p>
    <w:p w14:paraId="00000015" w14:textId="77777777" w:rsidR="007130B0" w:rsidRDefault="003765E6">
      <w:pPr>
        <w:spacing w:after="280" w:line="240" w:lineRule="auto"/>
        <w:ind w:right="40"/>
        <w:jc w:val="both"/>
        <w:rPr>
          <w:sz w:val="24"/>
          <w:szCs w:val="24"/>
        </w:rPr>
      </w:pPr>
      <w:proofErr w:type="spellStart"/>
      <w:r>
        <w:rPr>
          <w:color w:val="000000"/>
        </w:rPr>
        <w:t>St</w:t>
      </w:r>
      <w:r>
        <w:rPr>
          <w:color w:val="000000"/>
        </w:rPr>
        <w:t>uArt</w:t>
      </w:r>
      <w:proofErr w:type="spellEnd"/>
      <w:r>
        <w:rPr>
          <w:color w:val="000000"/>
        </w:rPr>
        <w:t xml:space="preserve"> wordt geleid door een dagelijks bestuur. Dit DB zorgt voor de informatiedoorstroom tussen de verschillende niveaus studentenvertegenwoordiging, houdt de leden van </w:t>
      </w:r>
      <w:proofErr w:type="spellStart"/>
      <w:r>
        <w:rPr>
          <w:color w:val="000000"/>
        </w:rPr>
        <w:t>StuArt</w:t>
      </w:r>
      <w:proofErr w:type="spellEnd"/>
      <w:r>
        <w:rPr>
          <w:color w:val="000000"/>
        </w:rPr>
        <w:t xml:space="preserve"> op de hoogte van ontwikkelingen op elk niveau, stelt de agenda van de vergadering</w:t>
      </w:r>
      <w:r>
        <w:rPr>
          <w:color w:val="000000"/>
        </w:rPr>
        <w:t>en op, beheert het budget en leidt de vergaderingen. Het DB is verantwoordelijk voor de organisatie van de opvolging door het vastleggen van een verkiezingsvergadering voor het nieuwe DB en het opstellen van een bijhorend kiesreglement.</w:t>
      </w:r>
    </w:p>
    <w:p w14:paraId="00000016" w14:textId="77777777" w:rsidR="007130B0" w:rsidRDefault="003765E6">
      <w:pPr>
        <w:keepNext/>
        <w:keepLines/>
        <w:pBdr>
          <w:top w:val="nil"/>
          <w:left w:val="nil"/>
          <w:bottom w:val="nil"/>
          <w:right w:val="nil"/>
          <w:between w:val="nil"/>
        </w:pBdr>
        <w:spacing w:before="120" w:after="0" w:line="240" w:lineRule="auto"/>
        <w:jc w:val="both"/>
        <w:rPr>
          <w:color w:val="1F497D"/>
          <w:sz w:val="36"/>
          <w:szCs w:val="36"/>
        </w:rPr>
      </w:pPr>
      <w:r>
        <w:rPr>
          <w:color w:val="000000"/>
          <w:sz w:val="36"/>
          <w:szCs w:val="36"/>
        </w:rPr>
        <w:lastRenderedPageBreak/>
        <w:t>Art. 3 (bis)</w:t>
      </w:r>
      <w:r>
        <w:rPr>
          <w:color w:val="1F497D"/>
          <w:sz w:val="36"/>
          <w:szCs w:val="36"/>
        </w:rPr>
        <w:t> </w:t>
      </w:r>
    </w:p>
    <w:p w14:paraId="00000017"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8"/>
          <w:szCs w:val="28"/>
        </w:rPr>
      </w:pPr>
      <w:r>
        <w:rPr>
          <w:smallCaps/>
          <w:color w:val="000000"/>
          <w:sz w:val="28"/>
          <w:szCs w:val="28"/>
        </w:rPr>
        <w:t>°1 Voorzitter</w:t>
      </w:r>
    </w:p>
    <w:p w14:paraId="00000018" w14:textId="77777777" w:rsidR="007130B0" w:rsidRDefault="003765E6">
      <w:pPr>
        <w:spacing w:after="220" w:line="240" w:lineRule="auto"/>
        <w:ind w:left="708" w:right="40"/>
        <w:jc w:val="both"/>
        <w:rPr>
          <w:color w:val="000000"/>
        </w:rPr>
      </w:pPr>
      <w:r>
        <w:rPr>
          <w:color w:val="000000"/>
        </w:rPr>
        <w:t xml:space="preserve">De voorzitter van </w:t>
      </w:r>
      <w:proofErr w:type="spellStart"/>
      <w:r>
        <w:rPr>
          <w:color w:val="000000"/>
        </w:rPr>
        <w:t>StuArt</w:t>
      </w:r>
      <w:proofErr w:type="spellEnd"/>
      <w:r>
        <w:rPr>
          <w:color w:val="000000"/>
        </w:rPr>
        <w:t xml:space="preserve"> leidt het DB van </w:t>
      </w:r>
      <w:proofErr w:type="spellStart"/>
      <w:r>
        <w:rPr>
          <w:color w:val="000000"/>
        </w:rPr>
        <w:t>StuArt</w:t>
      </w:r>
      <w:proofErr w:type="spellEnd"/>
      <w:r>
        <w:rPr>
          <w:color w:val="000000"/>
        </w:rPr>
        <w:t>, roept de leden bijeen voor een vergadering en stelt samen met de secretaris de agenda voor de vergadering op en staat samen met de secretaris in voor de briefwisseling. De voorzitter is een ve</w:t>
      </w:r>
      <w:r>
        <w:rPr>
          <w:color w:val="000000"/>
        </w:rPr>
        <w:t>rkozen studentenvertegenwoordiger in de FR.</w:t>
      </w:r>
      <w:r>
        <w:t xml:space="preserve"> De voorzitter is verantwoordelijk voor het contact en de doorstroom van informatie tussen </w:t>
      </w:r>
      <w:proofErr w:type="spellStart"/>
      <w:r>
        <w:t>StuArt</w:t>
      </w:r>
      <w:proofErr w:type="spellEnd"/>
      <w:r>
        <w:t xml:space="preserve"> en de GSR (zie art. 5)</w:t>
      </w:r>
    </w:p>
    <w:p w14:paraId="00000019"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8"/>
          <w:szCs w:val="28"/>
        </w:rPr>
      </w:pPr>
      <w:r>
        <w:rPr>
          <w:smallCaps/>
          <w:color w:val="000000"/>
          <w:sz w:val="28"/>
          <w:szCs w:val="28"/>
        </w:rPr>
        <w:t>°2 Vicevoorzitter</w:t>
      </w:r>
    </w:p>
    <w:p w14:paraId="0000001A" w14:textId="77777777" w:rsidR="007130B0" w:rsidRDefault="003765E6">
      <w:pPr>
        <w:spacing w:line="240" w:lineRule="auto"/>
        <w:ind w:left="708"/>
        <w:jc w:val="both"/>
      </w:pPr>
      <w:r>
        <w:t>De vicevoorzitter is samen met de voorzitter een complementair duo, bij (t</w:t>
      </w:r>
      <w:r>
        <w:t xml:space="preserve">ijdelijke) afwezigheid van de voorzitter neemt de vicevoorzitter diens functies over. De </w:t>
      </w:r>
      <w:proofErr w:type="spellStart"/>
      <w:r>
        <w:t>vice-voorzitter</w:t>
      </w:r>
      <w:proofErr w:type="spellEnd"/>
      <w:r>
        <w:t xml:space="preserve"> zal ook, wanneer de voorzitter diens ontslag indient of uit diens functie wordt ontzet, de voorzitter opvolgen. Daarna zullen er verkiezingen komen voo</w:t>
      </w:r>
      <w:r>
        <w:t xml:space="preserve">r de functie van </w:t>
      </w:r>
      <w:proofErr w:type="spellStart"/>
      <w:r>
        <w:t>vice-voorzitter</w:t>
      </w:r>
      <w:proofErr w:type="spellEnd"/>
      <w:r>
        <w:t>. De vicevoorzitter is verantwoordelijk voor de inhoudelijke thema’s waarrond Stuart werkt en het onderhouden van het contact met de studentenkringen van de faculteit. De vicevoorzitter is een verkozen studentenvertegenwoord</w:t>
      </w:r>
      <w:r>
        <w:t xml:space="preserve">iger in de FR. </w:t>
      </w:r>
    </w:p>
    <w:p w14:paraId="0000001B"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4"/>
          <w:szCs w:val="24"/>
        </w:rPr>
      </w:pPr>
      <w:r>
        <w:rPr>
          <w:smallCaps/>
          <w:color w:val="000000"/>
          <w:sz w:val="28"/>
          <w:szCs w:val="28"/>
        </w:rPr>
        <w:t>°3 Secretaris</w:t>
      </w:r>
    </w:p>
    <w:p w14:paraId="0000001C" w14:textId="77777777" w:rsidR="007130B0" w:rsidRDefault="003765E6">
      <w:pPr>
        <w:spacing w:after="220" w:line="240" w:lineRule="auto"/>
        <w:ind w:left="708" w:right="40"/>
        <w:jc w:val="both"/>
        <w:rPr>
          <w:sz w:val="24"/>
          <w:szCs w:val="24"/>
        </w:rPr>
      </w:pPr>
      <w:r>
        <w:rPr>
          <w:color w:val="000000"/>
        </w:rPr>
        <w:t xml:space="preserve">De secretaris van </w:t>
      </w:r>
      <w:proofErr w:type="spellStart"/>
      <w:r>
        <w:rPr>
          <w:color w:val="000000"/>
        </w:rPr>
        <w:t>StuArt</w:t>
      </w:r>
      <w:proofErr w:type="spellEnd"/>
      <w:r>
        <w:rPr>
          <w:color w:val="000000"/>
        </w:rPr>
        <w:t xml:space="preserve"> staat in voor het verslag van de vergadering, het versturen van de uitnodiging en agenda van de vergaderingen en staat samen met de voorzitter in voor de briefwisseling en het opstellen van de agenda.</w:t>
      </w:r>
    </w:p>
    <w:p w14:paraId="0000001D"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4"/>
          <w:szCs w:val="24"/>
        </w:rPr>
      </w:pPr>
      <w:r>
        <w:rPr>
          <w:smallCaps/>
          <w:color w:val="000000"/>
          <w:sz w:val="28"/>
          <w:szCs w:val="28"/>
        </w:rPr>
        <w:t xml:space="preserve">°4 </w:t>
      </w:r>
      <w:r>
        <w:rPr>
          <w:smallCaps/>
          <w:sz w:val="28"/>
          <w:szCs w:val="28"/>
        </w:rPr>
        <w:t>Penning</w:t>
      </w:r>
    </w:p>
    <w:p w14:paraId="0000001E" w14:textId="77777777" w:rsidR="007130B0" w:rsidRDefault="003765E6">
      <w:pPr>
        <w:spacing w:after="220" w:line="240" w:lineRule="auto"/>
        <w:ind w:left="708" w:right="40"/>
        <w:jc w:val="both"/>
        <w:rPr>
          <w:sz w:val="24"/>
          <w:szCs w:val="24"/>
        </w:rPr>
      </w:pPr>
      <w:r>
        <w:rPr>
          <w:color w:val="000000"/>
        </w:rPr>
        <w:t xml:space="preserve">De </w:t>
      </w:r>
      <w:r>
        <w:t>penning</w:t>
      </w:r>
      <w:r>
        <w:rPr>
          <w:color w:val="000000"/>
        </w:rPr>
        <w:t xml:space="preserve"> van </w:t>
      </w:r>
      <w:proofErr w:type="spellStart"/>
      <w:r>
        <w:rPr>
          <w:color w:val="000000"/>
        </w:rPr>
        <w:t>StuArt</w:t>
      </w:r>
      <w:proofErr w:type="spellEnd"/>
      <w:r>
        <w:rPr>
          <w:color w:val="000000"/>
        </w:rPr>
        <w:t xml:space="preserve"> verzorgt de subsidies en het gebruik daarvan. </w:t>
      </w:r>
      <w:r>
        <w:t xml:space="preserve">De penning </w:t>
      </w:r>
      <w:r>
        <w:rPr>
          <w:color w:val="000000"/>
        </w:rPr>
        <w:t>beheert de onkosten die de leden maken en doet dat in overleg met de GSR en het Decanaat van de FLW.</w:t>
      </w:r>
    </w:p>
    <w:p w14:paraId="0000001F" w14:textId="77777777" w:rsidR="007130B0" w:rsidRPr="003765E6" w:rsidRDefault="003765E6">
      <w:pPr>
        <w:keepNext/>
        <w:keepLines/>
        <w:pBdr>
          <w:top w:val="nil"/>
          <w:left w:val="nil"/>
          <w:bottom w:val="nil"/>
          <w:right w:val="nil"/>
          <w:between w:val="nil"/>
        </w:pBdr>
        <w:spacing w:before="80" w:after="0" w:line="240" w:lineRule="auto"/>
        <w:ind w:left="708"/>
        <w:jc w:val="both"/>
        <w:rPr>
          <w:smallCaps/>
          <w:color w:val="000000"/>
          <w:sz w:val="28"/>
          <w:szCs w:val="28"/>
          <w:lang w:val="fr-BE"/>
        </w:rPr>
      </w:pPr>
      <w:r w:rsidRPr="003765E6">
        <w:rPr>
          <w:smallCaps/>
          <w:color w:val="000000"/>
          <w:sz w:val="28"/>
          <w:szCs w:val="28"/>
          <w:lang w:val="fr-BE"/>
        </w:rPr>
        <w:t>°5 Public relations (PR)</w:t>
      </w:r>
    </w:p>
    <w:p w14:paraId="00000020" w14:textId="77777777" w:rsidR="007130B0" w:rsidRDefault="003765E6">
      <w:pPr>
        <w:spacing w:after="220" w:line="240" w:lineRule="auto"/>
        <w:ind w:left="708" w:right="40"/>
        <w:jc w:val="both"/>
        <w:rPr>
          <w:color w:val="000000"/>
        </w:rPr>
      </w:pPr>
      <w:r w:rsidRPr="003765E6">
        <w:rPr>
          <w:color w:val="000000"/>
          <w:lang w:val="fr-BE"/>
        </w:rPr>
        <w:t xml:space="preserve">De PR van </w:t>
      </w:r>
      <w:proofErr w:type="spellStart"/>
      <w:r w:rsidRPr="003765E6">
        <w:rPr>
          <w:color w:val="000000"/>
          <w:lang w:val="fr-BE"/>
        </w:rPr>
        <w:t>StuArt</w:t>
      </w:r>
      <w:proofErr w:type="spellEnd"/>
      <w:r w:rsidRPr="003765E6">
        <w:rPr>
          <w:color w:val="000000"/>
          <w:lang w:val="fr-BE"/>
        </w:rPr>
        <w:t xml:space="preserve"> </w:t>
      </w:r>
      <w:proofErr w:type="spellStart"/>
      <w:r w:rsidRPr="003765E6">
        <w:rPr>
          <w:color w:val="000000"/>
          <w:lang w:val="fr-BE"/>
        </w:rPr>
        <w:t>verzorgt</w:t>
      </w:r>
      <w:proofErr w:type="spellEnd"/>
      <w:r w:rsidRPr="003765E6">
        <w:rPr>
          <w:color w:val="000000"/>
          <w:lang w:val="fr-BE"/>
        </w:rPr>
        <w:t xml:space="preserve"> de externe </w:t>
      </w:r>
      <w:proofErr w:type="spellStart"/>
      <w:r w:rsidRPr="003765E6">
        <w:rPr>
          <w:color w:val="000000"/>
          <w:lang w:val="fr-BE"/>
        </w:rPr>
        <w:t>communicatie</w:t>
      </w:r>
      <w:proofErr w:type="spellEnd"/>
      <w:r w:rsidRPr="003765E6">
        <w:rPr>
          <w:color w:val="000000"/>
          <w:lang w:val="fr-BE"/>
        </w:rPr>
        <w:t xml:space="preserve">. </w:t>
      </w:r>
      <w:r>
        <w:rPr>
          <w:color w:val="000000"/>
        </w:rPr>
        <w:t xml:space="preserve">In overleg met de Algemene Vergadering (AV) staat de PR in voor de zichtbaarheid van </w:t>
      </w:r>
      <w:proofErr w:type="spellStart"/>
      <w:r>
        <w:rPr>
          <w:color w:val="000000"/>
        </w:rPr>
        <w:t>StuArt</w:t>
      </w:r>
      <w:proofErr w:type="spellEnd"/>
      <w:r>
        <w:rPr>
          <w:color w:val="000000"/>
        </w:rPr>
        <w:t xml:space="preserve"> bij de studenten, zoals daar zijn de website actualiseren, sociale media beheren en in samenwerking met de AV cam</w:t>
      </w:r>
      <w:r>
        <w:rPr>
          <w:color w:val="000000"/>
        </w:rPr>
        <w:t>pagnes uitwerken.</w:t>
      </w:r>
    </w:p>
    <w:p w14:paraId="00000021"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8"/>
          <w:szCs w:val="28"/>
        </w:rPr>
      </w:pPr>
      <w:r>
        <w:rPr>
          <w:smallCaps/>
          <w:color w:val="000000"/>
          <w:sz w:val="28"/>
          <w:szCs w:val="28"/>
        </w:rPr>
        <w:t>°7 Beleidsmedewerkers</w:t>
      </w:r>
    </w:p>
    <w:p w14:paraId="00000022" w14:textId="77777777" w:rsidR="007130B0" w:rsidRDefault="003765E6">
      <w:pPr>
        <w:spacing w:after="220" w:line="240" w:lineRule="auto"/>
        <w:ind w:left="708" w:right="40"/>
        <w:jc w:val="both"/>
      </w:pPr>
      <w:r>
        <w:t xml:space="preserve">De beleidsmedewerkers van </w:t>
      </w:r>
      <w:proofErr w:type="spellStart"/>
      <w:r>
        <w:t>StuArt</w:t>
      </w:r>
      <w:proofErr w:type="spellEnd"/>
      <w:r>
        <w:t xml:space="preserve"> staan in voor hetzij inhoudelijke hetzij logistieke ondersteuning van het DB. </w:t>
      </w:r>
    </w:p>
    <w:p w14:paraId="00000023" w14:textId="77777777" w:rsidR="007130B0" w:rsidRDefault="003765E6">
      <w:pPr>
        <w:numPr>
          <w:ilvl w:val="0"/>
          <w:numId w:val="1"/>
        </w:numPr>
        <w:pBdr>
          <w:top w:val="nil"/>
          <w:left w:val="nil"/>
          <w:bottom w:val="nil"/>
          <w:right w:val="nil"/>
          <w:between w:val="nil"/>
        </w:pBdr>
        <w:spacing w:after="0" w:line="240" w:lineRule="auto"/>
        <w:ind w:right="40"/>
        <w:jc w:val="both"/>
        <w:rPr>
          <w:color w:val="000000"/>
        </w:rPr>
      </w:pPr>
      <w:r>
        <w:rPr>
          <w:color w:val="000000"/>
        </w:rPr>
        <w:t>Inhoudelijke ondersteuning is gericht op inhoudelijke thema’s die de AV beslist verder uit te werken (vb. mentaal welzijn, diversiteit, duurzaamheid, onderwijs etc.). </w:t>
      </w:r>
    </w:p>
    <w:p w14:paraId="00000024" w14:textId="77777777" w:rsidR="007130B0" w:rsidRDefault="003765E6">
      <w:pPr>
        <w:numPr>
          <w:ilvl w:val="0"/>
          <w:numId w:val="1"/>
        </w:numPr>
        <w:pBdr>
          <w:top w:val="nil"/>
          <w:left w:val="nil"/>
          <w:bottom w:val="nil"/>
          <w:right w:val="nil"/>
          <w:between w:val="nil"/>
        </w:pBdr>
        <w:spacing w:after="220" w:line="240" w:lineRule="auto"/>
        <w:ind w:right="40"/>
        <w:jc w:val="both"/>
        <w:rPr>
          <w:color w:val="000000"/>
        </w:rPr>
      </w:pPr>
      <w:r>
        <w:rPr>
          <w:color w:val="000000"/>
        </w:rPr>
        <w:t>Logistieke ondersteuning heeft betrekking op allerlei organisatorische aspecten van de s</w:t>
      </w:r>
      <w:r>
        <w:rPr>
          <w:color w:val="000000"/>
        </w:rPr>
        <w:t>tudentenraad (vb. communicatie, verkiezingen, onderhoud van het lokaal, event etc.).</w:t>
      </w:r>
    </w:p>
    <w:p w14:paraId="00000025" w14:textId="77777777" w:rsidR="007130B0" w:rsidRDefault="003765E6">
      <w:pPr>
        <w:spacing w:after="220" w:line="240" w:lineRule="auto"/>
        <w:ind w:left="708" w:right="40"/>
        <w:jc w:val="both"/>
      </w:pPr>
      <w:r>
        <w:t>Beleidsmedewerkers staan in voor één specifieke opdracht en kunnen, indien gewenst, een werkgroep oprichten die zij samenroepen en voorzitten. De aanstelling van beleidsme</w:t>
      </w:r>
      <w:r>
        <w:t>dewerkers en invulling van de opdracht wordt door de AV beslist. Voor inhoudelijke medewerkers is het geen voorwaarde, maar wel een meerwaarde, om ook als studentenvertegenwoordiger in een facultaire of universitaire commissie te zetelen. Het bestaan van d</w:t>
      </w:r>
      <w:r>
        <w:t>e functie moet elk jaar opnieuw gestemd worden door het nieuwe DB. Het nieuwe DB kan het oude raadplegen voor advies.</w:t>
      </w:r>
    </w:p>
    <w:p w14:paraId="00000026"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8"/>
          <w:szCs w:val="28"/>
        </w:rPr>
      </w:pPr>
      <w:r>
        <w:rPr>
          <w:smallCaps/>
          <w:color w:val="000000"/>
          <w:sz w:val="28"/>
          <w:szCs w:val="28"/>
        </w:rPr>
        <w:t>°8 Overige functies</w:t>
      </w:r>
    </w:p>
    <w:p w14:paraId="00000027" w14:textId="77777777" w:rsidR="007130B0" w:rsidRDefault="003765E6">
      <w:r>
        <w:tab/>
        <w:t xml:space="preserve">Wanneer de AV dit wenselijk acht kan zij andere DB-functies in het leven roepen. </w:t>
      </w:r>
    </w:p>
    <w:p w14:paraId="00000028" w14:textId="77777777" w:rsidR="007130B0" w:rsidRDefault="003765E6">
      <w:pPr>
        <w:keepNext/>
        <w:keepLines/>
        <w:pBdr>
          <w:top w:val="nil"/>
          <w:left w:val="nil"/>
          <w:bottom w:val="nil"/>
          <w:right w:val="nil"/>
          <w:between w:val="nil"/>
        </w:pBdr>
        <w:spacing w:before="120" w:after="0" w:line="240" w:lineRule="auto"/>
        <w:jc w:val="both"/>
        <w:rPr>
          <w:color w:val="1F497D"/>
          <w:sz w:val="36"/>
          <w:szCs w:val="36"/>
        </w:rPr>
      </w:pPr>
      <w:r>
        <w:rPr>
          <w:color w:val="000000"/>
          <w:sz w:val="36"/>
          <w:szCs w:val="36"/>
        </w:rPr>
        <w:lastRenderedPageBreak/>
        <w:t xml:space="preserve">Art. 3 (tris) </w:t>
      </w:r>
      <w:r>
        <w:rPr>
          <w:color w:val="1F497D"/>
          <w:sz w:val="36"/>
          <w:szCs w:val="36"/>
        </w:rPr>
        <w:t>  </w:t>
      </w:r>
    </w:p>
    <w:p w14:paraId="00000029"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8"/>
          <w:szCs w:val="28"/>
        </w:rPr>
      </w:pPr>
      <w:r>
        <w:rPr>
          <w:smallCaps/>
          <w:color w:val="000000"/>
          <w:sz w:val="28"/>
          <w:szCs w:val="28"/>
        </w:rPr>
        <w:t>°1 Verkiezing DB</w:t>
      </w:r>
    </w:p>
    <w:p w14:paraId="0000002A" w14:textId="77777777" w:rsidR="007130B0" w:rsidRDefault="003765E6">
      <w:pPr>
        <w:spacing w:after="220" w:line="240" w:lineRule="auto"/>
        <w:ind w:left="708" w:right="40"/>
        <w:jc w:val="both"/>
        <w:rPr>
          <w:sz w:val="24"/>
          <w:szCs w:val="24"/>
        </w:rPr>
      </w:pPr>
      <w:r>
        <w:rPr>
          <w:color w:val="000000"/>
        </w:rPr>
        <w:t>De verkiezing van het DB gebeurt op de AV. Deze verkiezing gebeurt in consensus. Indien er geen consensus wordt bereikt, wordt er overgegaan tot een geheime stemming bij 2/3 meerderheid zoals aangegeven onder artikel 6. De verkiezing gebeu</w:t>
      </w:r>
      <w:r>
        <w:rPr>
          <w:color w:val="000000"/>
        </w:rPr>
        <w:t>rt jaarlijks op een AV tijdens het academiejaar die plaats moet vinden na het einde van het paasreces en vóór de inhaalweek van het tweede semester. Wanneer er verkiezingen voor studentenvertegenwoordigers plaatsvinden, dient deze laatste AV plaats te hebb</w:t>
      </w:r>
      <w:r>
        <w:rPr>
          <w:color w:val="000000"/>
        </w:rPr>
        <w:t>en na de officiële bekendmaking van de uitslag. Het mandaat van het DB gaat in op 1 september en loopt ten einde op 31 augustus.</w:t>
      </w:r>
    </w:p>
    <w:p w14:paraId="0000002B"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4"/>
          <w:szCs w:val="24"/>
        </w:rPr>
      </w:pPr>
      <w:r>
        <w:rPr>
          <w:smallCaps/>
          <w:color w:val="000000"/>
          <w:sz w:val="28"/>
          <w:szCs w:val="28"/>
        </w:rPr>
        <w:t> °2 Vrijwillig ontslag van DB-leden</w:t>
      </w:r>
    </w:p>
    <w:p w14:paraId="0000002C" w14:textId="77777777" w:rsidR="007130B0" w:rsidRDefault="003765E6">
      <w:pPr>
        <w:spacing w:after="220" w:line="240" w:lineRule="auto"/>
        <w:ind w:left="708" w:right="40"/>
        <w:jc w:val="both"/>
        <w:rPr>
          <w:color w:val="1F497D"/>
        </w:rPr>
      </w:pPr>
      <w:r>
        <w:rPr>
          <w:color w:val="000000"/>
        </w:rPr>
        <w:t>Elk DB-lid kan vrijwillig ontslag nemen. Indien een DB-lid vrijwillig ontslag wil nemen, da</w:t>
      </w:r>
      <w:r>
        <w:rPr>
          <w:color w:val="000000"/>
        </w:rPr>
        <w:t>n brengt het lid de andere leden van het DB hiervan op de hoogte en wordt die vraag opgenomen in de agenda van de eerstvolgende AV. Op die volgende AV beraadslaagt de AV over het ontslag en het ontslagnemend DB-lid verschaft uitleg. De AV kiest onder de st</w:t>
      </w:r>
      <w:r>
        <w:rPr>
          <w:color w:val="000000"/>
        </w:rPr>
        <w:t>emgerechtigde leden volgens de stemprocedure onder artikel 3 (tris) °1</w:t>
      </w:r>
      <w:bookmarkStart w:id="0" w:name="_GoBack"/>
      <w:bookmarkEnd w:id="0"/>
      <w:r>
        <w:rPr>
          <w:color w:val="000000"/>
        </w:rPr>
        <w:t xml:space="preserve"> een vervanger voor de functie van het ontslagen DB-lid. Indien er geen vervanger wordt gevonden, neemt het DB de functie van het ontslagnemend DB-lid waar. </w:t>
      </w:r>
      <w:r>
        <w:rPr>
          <w:color w:val="1F497D"/>
        </w:rPr>
        <w:t>  </w:t>
      </w:r>
    </w:p>
    <w:p w14:paraId="0000002D"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4"/>
          <w:szCs w:val="24"/>
        </w:rPr>
      </w:pPr>
      <w:r>
        <w:rPr>
          <w:smallCaps/>
          <w:color w:val="000000"/>
          <w:sz w:val="28"/>
          <w:szCs w:val="28"/>
        </w:rPr>
        <w:t>°3 Afzetten van DB-leden (</w:t>
      </w:r>
      <w:r>
        <w:rPr>
          <w:smallCaps/>
          <w:color w:val="000000"/>
          <w:sz w:val="28"/>
          <w:szCs w:val="28"/>
        </w:rPr>
        <w:t>motie van wantrouwen)</w:t>
      </w:r>
    </w:p>
    <w:p w14:paraId="0000002E" w14:textId="77777777" w:rsidR="007130B0" w:rsidRDefault="003765E6">
      <w:pPr>
        <w:spacing w:after="260" w:line="240" w:lineRule="auto"/>
        <w:ind w:left="708" w:right="40"/>
        <w:jc w:val="both"/>
        <w:rPr>
          <w:sz w:val="24"/>
          <w:szCs w:val="24"/>
        </w:rPr>
      </w:pPr>
      <w:r>
        <w:rPr>
          <w:color w:val="000000"/>
        </w:rPr>
        <w:t>Een motie van wantrouwen tegen de voorzitter of andere leden van het DB of een verzoek tot uitsluiting van een lid, moet schriftelijk of via e-mail ingediend worden bij alle leden van het DB, uitgezonderd deze waarop de motie betrekki</w:t>
      </w:r>
      <w:r>
        <w:rPr>
          <w:color w:val="000000"/>
        </w:rPr>
        <w:t xml:space="preserve">ng heeft, waarna de voorzitter dit punt op de agenda van de volgende AV plaatst en de betrokkene op de hoogte brengt. Wanneer de motie betrekking heeft op de voorzitter dan gebeurt dit door de </w:t>
      </w:r>
      <w:r>
        <w:t xml:space="preserve">vicevoorzitter </w:t>
      </w:r>
      <w:r>
        <w:rPr>
          <w:color w:val="000000"/>
        </w:rPr>
        <w:t>die de desbetreffende vergadering voorzit. De mo</w:t>
      </w:r>
      <w:r>
        <w:rPr>
          <w:color w:val="000000"/>
        </w:rPr>
        <w:t>tie van wantrouwen of het verzoek tot uitsluiting dient vergezeld te zijn van een substantiële schriftelijke motivering. De AV ontvangt ten laatste vierentwintig uur voor de aanvang van de volgende vergadering een afschrift van de schriftelijke motivering.</w:t>
      </w:r>
      <w:r>
        <w:rPr>
          <w:color w:val="000000"/>
        </w:rPr>
        <w:t xml:space="preserve"> Zo niet wordt de motie of het verzoek verdaagd tot de daaropvolgende AV. Op de AV die volgt op het indienen van de motie van wantrouwen of verzoek tot uitsluiting wordt deze motie of verzoek gemotiveerd waarna kan overgegaan worden tot een stemming bij 2/</w:t>
      </w:r>
      <w:r>
        <w:rPr>
          <w:color w:val="000000"/>
        </w:rPr>
        <w:t>3 meerderheid zoals gespecificeerd onder artikel 6. Bij een motie van wantrouwen tegen het volledige DB wordt de vergadering voorgezeten door de oudste natuurlijke persoon van de AV, niet behorend tot het DB.</w:t>
      </w:r>
    </w:p>
    <w:p w14:paraId="0000002F" w14:textId="77777777" w:rsidR="007130B0" w:rsidRDefault="003765E6">
      <w:pPr>
        <w:keepNext/>
        <w:keepLines/>
        <w:pBdr>
          <w:top w:val="nil"/>
          <w:left w:val="nil"/>
          <w:bottom w:val="nil"/>
          <w:right w:val="nil"/>
          <w:between w:val="nil"/>
        </w:pBdr>
        <w:spacing w:before="120" w:after="0" w:line="240" w:lineRule="auto"/>
        <w:jc w:val="both"/>
        <w:rPr>
          <w:color w:val="000000"/>
          <w:sz w:val="36"/>
          <w:szCs w:val="36"/>
        </w:rPr>
      </w:pPr>
      <w:r>
        <w:rPr>
          <w:color w:val="000000"/>
          <w:sz w:val="36"/>
          <w:szCs w:val="36"/>
        </w:rPr>
        <w:t>Art. 4</w:t>
      </w:r>
    </w:p>
    <w:p w14:paraId="00000030" w14:textId="77777777" w:rsidR="007130B0" w:rsidRDefault="003765E6">
      <w:pPr>
        <w:spacing w:after="220" w:line="240" w:lineRule="auto"/>
        <w:ind w:right="40"/>
        <w:jc w:val="both"/>
        <w:rPr>
          <w:rFonts w:ascii="Arial" w:eastAsia="Arial" w:hAnsi="Arial" w:cs="Arial"/>
          <w:sz w:val="28"/>
          <w:szCs w:val="28"/>
        </w:rPr>
      </w:pPr>
      <w:r>
        <w:rPr>
          <w:color w:val="000000"/>
        </w:rPr>
        <w:t xml:space="preserve">De AV van </w:t>
      </w:r>
      <w:proofErr w:type="spellStart"/>
      <w:r>
        <w:rPr>
          <w:color w:val="000000"/>
        </w:rPr>
        <w:t>StuArt</w:t>
      </w:r>
      <w:proofErr w:type="spellEnd"/>
      <w:r>
        <w:rPr>
          <w:color w:val="000000"/>
        </w:rPr>
        <w:t xml:space="preserve"> bestaat uit studentenve</w:t>
      </w:r>
      <w:r>
        <w:rPr>
          <w:color w:val="000000"/>
        </w:rPr>
        <w:t xml:space="preserve">rtegenwoordigers die via de officiële studentenverkiezingen aangesteld werden om te zetelen in de FR van de FLW, </w:t>
      </w:r>
      <w:r>
        <w:t>studentenvertegenwoordigers in een OC, VR en een andere erkende raad of commissie van de FLW, en ten slotte alle andere studenten van de FLW. A</w:t>
      </w:r>
      <w:r>
        <w:t>lleen studenten die aan de FLW studeren, kunnen stemgerechtigd zijn.</w:t>
      </w:r>
    </w:p>
    <w:p w14:paraId="00000031" w14:textId="77777777" w:rsidR="007130B0" w:rsidRDefault="007130B0">
      <w:pPr>
        <w:spacing w:after="220" w:line="240" w:lineRule="auto"/>
        <w:ind w:right="40"/>
        <w:jc w:val="both"/>
      </w:pPr>
    </w:p>
    <w:p w14:paraId="00000032" w14:textId="77777777" w:rsidR="007130B0" w:rsidRDefault="003765E6">
      <w:pPr>
        <w:spacing w:after="0" w:line="240" w:lineRule="auto"/>
        <w:jc w:val="both"/>
        <w:rPr>
          <w:sz w:val="24"/>
          <w:szCs w:val="24"/>
        </w:rPr>
      </w:pPr>
      <w:bookmarkStart w:id="1" w:name="_heading=h.30j0zll" w:colFirst="0" w:colLast="0"/>
      <w:bookmarkEnd w:id="1"/>
      <w:r>
        <w:rPr>
          <w:color w:val="000000"/>
        </w:rPr>
        <w:t>St</w:t>
      </w:r>
      <w:r>
        <w:rPr>
          <w:color w:val="000000"/>
        </w:rPr>
        <w:t>emrecht zonder voorafgaande   voorwaarden    wordt    voorbehouden voor studentenvertegenwoordigers uit de FR</w:t>
      </w:r>
      <w:r>
        <w:t xml:space="preserve">, OC, VR </w:t>
      </w:r>
      <w:r>
        <w:rPr>
          <w:color w:val="000000"/>
        </w:rPr>
        <w:t>en een andere erkende raad of commissie van de FLW en leden van het DB.</w:t>
      </w:r>
      <w:r>
        <w:rPr>
          <w:sz w:val="24"/>
          <w:szCs w:val="24"/>
        </w:rPr>
        <w:t xml:space="preserve"> </w:t>
      </w:r>
      <w:r>
        <w:rPr>
          <w:color w:val="000000"/>
        </w:rPr>
        <w:t>Studenten die niet zetelen in een raad of commissie van de FLW, kr</w:t>
      </w:r>
      <w:r>
        <w:rPr>
          <w:color w:val="000000"/>
        </w:rPr>
        <w:t xml:space="preserve">ijgen stemrecht op een AV als ze van 3 voorgaande </w:t>
      </w:r>
      <w:proofErr w:type="spellStart"/>
      <w:r>
        <w:rPr>
          <w:color w:val="000000"/>
        </w:rPr>
        <w:t>AV's</w:t>
      </w:r>
      <w:proofErr w:type="spellEnd"/>
      <w:r>
        <w:rPr>
          <w:color w:val="000000"/>
        </w:rPr>
        <w:t xml:space="preserve"> er minstens één meegemaakt en uitgezeten hebben. Afwezigen kunnen hun stem niet laten opnemen door een plaatsvervanger.</w:t>
      </w:r>
    </w:p>
    <w:p w14:paraId="00000033" w14:textId="77777777" w:rsidR="007130B0" w:rsidRDefault="003765E6">
      <w:pPr>
        <w:keepNext/>
        <w:keepLines/>
        <w:pBdr>
          <w:top w:val="nil"/>
          <w:left w:val="nil"/>
          <w:bottom w:val="nil"/>
          <w:right w:val="nil"/>
          <w:between w:val="nil"/>
        </w:pBdr>
        <w:spacing w:before="120" w:after="0" w:line="240" w:lineRule="auto"/>
        <w:jc w:val="both"/>
        <w:rPr>
          <w:color w:val="000000"/>
          <w:sz w:val="36"/>
          <w:szCs w:val="36"/>
        </w:rPr>
      </w:pPr>
      <w:r>
        <w:rPr>
          <w:color w:val="000000"/>
          <w:sz w:val="36"/>
          <w:szCs w:val="36"/>
        </w:rPr>
        <w:t>Art. 5</w:t>
      </w:r>
    </w:p>
    <w:p w14:paraId="00000034" w14:textId="77777777" w:rsidR="007130B0" w:rsidRDefault="003765E6">
      <w:pPr>
        <w:spacing w:after="580" w:line="240" w:lineRule="auto"/>
        <w:ind w:right="40"/>
        <w:jc w:val="both"/>
        <w:rPr>
          <w:color w:val="000000"/>
          <w:sz w:val="24"/>
          <w:szCs w:val="24"/>
        </w:rPr>
      </w:pPr>
      <w:r>
        <w:rPr>
          <w:color w:val="000000"/>
        </w:rPr>
        <w:t xml:space="preserve">De AV kan </w:t>
      </w:r>
      <w:r>
        <w:t>ter vervanging van de voorzitter ook een alternatieve vertegenwo</w:t>
      </w:r>
      <w:r>
        <w:t xml:space="preserve">ordiger kiezen </w:t>
      </w:r>
      <w:r>
        <w:rPr>
          <w:color w:val="000000"/>
        </w:rPr>
        <w:t xml:space="preserve">voor de AV van de GSR. De vertegenwoordiger van </w:t>
      </w:r>
      <w:proofErr w:type="spellStart"/>
      <w:r>
        <w:rPr>
          <w:color w:val="000000"/>
        </w:rPr>
        <w:t>StuArt</w:t>
      </w:r>
      <w:proofErr w:type="spellEnd"/>
      <w:r>
        <w:rPr>
          <w:color w:val="000000"/>
        </w:rPr>
        <w:t xml:space="preserve"> voor de GSR heeft stemrecht in de AV van de GSR en is bij voorkeur een lid van het DB. De vertegenwoordiger kan een plaatsvervanger onder de stemgerechtigde </w:t>
      </w:r>
      <w:r>
        <w:rPr>
          <w:color w:val="000000"/>
        </w:rPr>
        <w:lastRenderedPageBreak/>
        <w:t>leden van de AV aanduiden ind</w:t>
      </w:r>
      <w:r>
        <w:rPr>
          <w:color w:val="000000"/>
        </w:rPr>
        <w:t>ien</w:t>
      </w:r>
      <w:r>
        <w:t xml:space="preserve"> </w:t>
      </w:r>
      <w:r>
        <w:rPr>
          <w:color w:val="000000"/>
        </w:rPr>
        <w:t xml:space="preserve">hij/zij/x verhinderd is. De plaatsvervanger hoeft geen lid van het DB van </w:t>
      </w:r>
      <w:proofErr w:type="spellStart"/>
      <w:r>
        <w:rPr>
          <w:color w:val="000000"/>
        </w:rPr>
        <w:t>StuArt</w:t>
      </w:r>
      <w:proofErr w:type="spellEnd"/>
      <w:r>
        <w:rPr>
          <w:color w:val="000000"/>
        </w:rPr>
        <w:t xml:space="preserve"> te zijn. De verkiezing van de vertegenwoordiger gebeurt in consensus. Indien er geen consensus wordt bereikt, wordt er overgegaan tot een geheime stemming bij 2/3 meerderh</w:t>
      </w:r>
      <w:r>
        <w:rPr>
          <w:color w:val="000000"/>
        </w:rPr>
        <w:t>eid zoals aangegeven onder artikel 6. De verkiezing dient plaats te vinden ten vroegste na de verkiezing van het DB en vóór de eerste AV van de GSR van het academiejaar.</w:t>
      </w:r>
      <w:r>
        <w:rPr>
          <w:color w:val="FF0000"/>
        </w:rPr>
        <w:t xml:space="preserve"> </w:t>
      </w:r>
      <w:r>
        <w:rPr>
          <w:color w:val="000000"/>
          <w:sz w:val="24"/>
          <w:szCs w:val="24"/>
        </w:rPr>
        <w:t> </w:t>
      </w:r>
    </w:p>
    <w:p w14:paraId="00000035" w14:textId="77777777" w:rsidR="007130B0" w:rsidRDefault="003765E6">
      <w:pPr>
        <w:keepNext/>
        <w:keepLines/>
        <w:numPr>
          <w:ilvl w:val="0"/>
          <w:numId w:val="2"/>
        </w:numPr>
        <w:pBdr>
          <w:top w:val="nil"/>
          <w:left w:val="single" w:sz="12" w:space="12" w:color="ED7D31"/>
          <w:bottom w:val="nil"/>
          <w:right w:val="nil"/>
          <w:between w:val="nil"/>
        </w:pBdr>
        <w:spacing w:before="80" w:after="80" w:line="240" w:lineRule="auto"/>
        <w:rPr>
          <w:smallCaps/>
          <w:color w:val="000000"/>
          <w:sz w:val="24"/>
          <w:szCs w:val="24"/>
        </w:rPr>
      </w:pPr>
      <w:r>
        <w:rPr>
          <w:smallCaps/>
          <w:color w:val="000000"/>
          <w:sz w:val="36"/>
          <w:szCs w:val="36"/>
        </w:rPr>
        <w:t>Vergadering &amp; agenda</w:t>
      </w:r>
    </w:p>
    <w:p w14:paraId="00000036" w14:textId="77777777" w:rsidR="007130B0" w:rsidRDefault="003765E6">
      <w:pPr>
        <w:keepNext/>
        <w:keepLines/>
        <w:pBdr>
          <w:top w:val="nil"/>
          <w:left w:val="nil"/>
          <w:bottom w:val="nil"/>
          <w:right w:val="nil"/>
          <w:between w:val="nil"/>
        </w:pBdr>
        <w:spacing w:before="120" w:after="0" w:line="240" w:lineRule="auto"/>
        <w:jc w:val="both"/>
        <w:rPr>
          <w:color w:val="000000"/>
          <w:sz w:val="36"/>
          <w:szCs w:val="36"/>
        </w:rPr>
      </w:pPr>
      <w:r>
        <w:rPr>
          <w:color w:val="000000"/>
          <w:sz w:val="36"/>
          <w:szCs w:val="36"/>
        </w:rPr>
        <w:t>Art. 6  </w:t>
      </w:r>
    </w:p>
    <w:p w14:paraId="00000037"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4"/>
          <w:szCs w:val="24"/>
        </w:rPr>
      </w:pPr>
      <w:r>
        <w:rPr>
          <w:smallCaps/>
          <w:color w:val="000000"/>
          <w:sz w:val="28"/>
          <w:szCs w:val="28"/>
        </w:rPr>
        <w:t>°1 Vergadering</w:t>
      </w:r>
    </w:p>
    <w:p w14:paraId="00000038" w14:textId="77777777" w:rsidR="007130B0" w:rsidRDefault="003765E6">
      <w:pPr>
        <w:spacing w:after="120" w:line="240" w:lineRule="auto"/>
        <w:ind w:left="708" w:right="40"/>
        <w:jc w:val="both"/>
        <w:rPr>
          <w:color w:val="000000"/>
        </w:rPr>
      </w:pPr>
      <w:r>
        <w:rPr>
          <w:color w:val="000000"/>
        </w:rPr>
        <w:t xml:space="preserve">De vergadering is de samenkomst van alle leden van </w:t>
      </w:r>
      <w:proofErr w:type="spellStart"/>
      <w:r>
        <w:rPr>
          <w:color w:val="000000"/>
        </w:rPr>
        <w:t>StuArt</w:t>
      </w:r>
      <w:proofErr w:type="spellEnd"/>
      <w:r>
        <w:rPr>
          <w:color w:val="000000"/>
        </w:rPr>
        <w:t xml:space="preserve">, en kan samengeroepen worden door een DB-lid of door twee andere stemgerechtigde leden van de AV. Een AV wordt bij voorkeur een week en ten laatste 2 dagen op voorhand aangekondigd. </w:t>
      </w:r>
    </w:p>
    <w:p w14:paraId="00000039" w14:textId="77777777" w:rsidR="007130B0" w:rsidRDefault="003765E6">
      <w:pPr>
        <w:keepNext/>
        <w:keepLines/>
        <w:pBdr>
          <w:top w:val="nil"/>
          <w:left w:val="nil"/>
          <w:bottom w:val="nil"/>
          <w:right w:val="nil"/>
          <w:between w:val="nil"/>
        </w:pBdr>
        <w:spacing w:before="80" w:after="0" w:line="240" w:lineRule="auto"/>
        <w:ind w:left="1416"/>
        <w:jc w:val="both"/>
        <w:rPr>
          <w:i/>
          <w:color w:val="000000"/>
          <w:sz w:val="28"/>
          <w:szCs w:val="28"/>
        </w:rPr>
      </w:pPr>
      <w:r>
        <w:rPr>
          <w:i/>
          <w:color w:val="000000"/>
          <w:sz w:val="28"/>
          <w:szCs w:val="28"/>
        </w:rPr>
        <w:t>i. Meerderheden</w:t>
      </w:r>
      <w:r>
        <w:rPr>
          <w:i/>
          <w:color w:val="000000"/>
          <w:sz w:val="28"/>
          <w:szCs w:val="28"/>
        </w:rPr>
        <w:t xml:space="preserve">  </w:t>
      </w:r>
    </w:p>
    <w:p w14:paraId="0000003A" w14:textId="77777777" w:rsidR="007130B0" w:rsidRDefault="003765E6">
      <w:pPr>
        <w:keepNext/>
        <w:keepLines/>
        <w:pBdr>
          <w:top w:val="nil"/>
          <w:left w:val="nil"/>
          <w:bottom w:val="nil"/>
          <w:right w:val="nil"/>
          <w:between w:val="nil"/>
        </w:pBdr>
        <w:spacing w:before="80" w:after="0" w:line="240" w:lineRule="auto"/>
        <w:ind w:left="1416"/>
        <w:jc w:val="both"/>
        <w:rPr>
          <w:color w:val="000000"/>
          <w:sz w:val="24"/>
          <w:szCs w:val="24"/>
        </w:rPr>
      </w:pPr>
      <w:r>
        <w:rPr>
          <w:color w:val="000000"/>
          <w:sz w:val="24"/>
          <w:szCs w:val="24"/>
        </w:rPr>
        <w:t>a Indien iets beslist wordt met een gewone meerderheid</w:t>
      </w:r>
    </w:p>
    <w:p w14:paraId="0000003B" w14:textId="77777777" w:rsidR="007130B0" w:rsidRDefault="003765E6">
      <w:pPr>
        <w:spacing w:after="220" w:line="240" w:lineRule="auto"/>
        <w:ind w:left="1576" w:right="40" w:hanging="160"/>
        <w:jc w:val="both"/>
        <w:rPr>
          <w:sz w:val="24"/>
          <w:szCs w:val="24"/>
        </w:rPr>
      </w:pPr>
      <w:r>
        <w:rPr>
          <w:color w:val="000000"/>
        </w:rPr>
        <w:t>•  moet bij een even aantal stemgerechtigde aanwezigen, minstens de helft  van de stemgerechtigde aanwezigen plus 1 instemmen met de beslissing;</w:t>
      </w:r>
    </w:p>
    <w:p w14:paraId="0000003C" w14:textId="77777777" w:rsidR="007130B0" w:rsidRDefault="003765E6">
      <w:pPr>
        <w:spacing w:after="220" w:line="240" w:lineRule="auto"/>
        <w:ind w:left="1416" w:right="40" w:hanging="160"/>
        <w:jc w:val="both"/>
        <w:rPr>
          <w:sz w:val="24"/>
          <w:szCs w:val="24"/>
        </w:rPr>
      </w:pPr>
      <w:r>
        <w:rPr>
          <w:color w:val="000000"/>
        </w:rPr>
        <w:t>•  moet bij een oneven aantal stemgerechtigde aanwezi</w:t>
      </w:r>
      <w:r>
        <w:rPr>
          <w:color w:val="000000"/>
        </w:rPr>
        <w:t>gen, minstens de helft van de stemgerechtigde aanwezigen instemmen met de beslissing.</w:t>
      </w:r>
    </w:p>
    <w:p w14:paraId="0000003D" w14:textId="77777777" w:rsidR="007130B0" w:rsidRDefault="003765E6">
      <w:pPr>
        <w:spacing w:after="220" w:line="240" w:lineRule="auto"/>
        <w:ind w:left="1256" w:right="40"/>
        <w:jc w:val="both"/>
        <w:rPr>
          <w:sz w:val="24"/>
          <w:szCs w:val="24"/>
        </w:rPr>
      </w:pPr>
      <w:r>
        <w:rPr>
          <w:color w:val="000000"/>
        </w:rPr>
        <w:t>•  worden onthoudingen en ongeldige stemmen meegeteld bij de telling van het aantal stemmen.</w:t>
      </w:r>
    </w:p>
    <w:p w14:paraId="0000003E" w14:textId="77777777" w:rsidR="007130B0" w:rsidRDefault="003765E6">
      <w:pPr>
        <w:keepNext/>
        <w:keepLines/>
        <w:pBdr>
          <w:top w:val="nil"/>
          <w:left w:val="nil"/>
          <w:bottom w:val="nil"/>
          <w:right w:val="nil"/>
          <w:between w:val="nil"/>
        </w:pBdr>
        <w:spacing w:before="80" w:after="0" w:line="240" w:lineRule="auto"/>
        <w:ind w:left="1256"/>
        <w:jc w:val="both"/>
        <w:rPr>
          <w:color w:val="000000"/>
          <w:sz w:val="24"/>
          <w:szCs w:val="24"/>
        </w:rPr>
      </w:pPr>
      <w:r>
        <w:rPr>
          <w:color w:val="000000"/>
          <w:sz w:val="24"/>
          <w:szCs w:val="24"/>
        </w:rPr>
        <w:t> b Indien iets beslist wordt met een 2/3 meerderheid</w:t>
      </w:r>
    </w:p>
    <w:p w14:paraId="0000003F" w14:textId="77777777" w:rsidR="007130B0" w:rsidRDefault="003765E6">
      <w:pPr>
        <w:spacing w:after="220" w:line="240" w:lineRule="auto"/>
        <w:ind w:left="1416" w:right="40" w:hanging="160"/>
        <w:jc w:val="both"/>
        <w:rPr>
          <w:sz w:val="24"/>
          <w:szCs w:val="24"/>
        </w:rPr>
      </w:pPr>
      <w:r>
        <w:rPr>
          <w:color w:val="000000"/>
        </w:rPr>
        <w:t>•  moet minstens twee derde van de stemgerechtigde leden instemmen met de beslissing;</w:t>
      </w:r>
    </w:p>
    <w:p w14:paraId="00000040" w14:textId="77777777" w:rsidR="007130B0" w:rsidRDefault="003765E6">
      <w:pPr>
        <w:spacing w:after="220" w:line="240" w:lineRule="auto"/>
        <w:ind w:left="1256" w:right="40"/>
        <w:jc w:val="both"/>
        <w:rPr>
          <w:sz w:val="24"/>
          <w:szCs w:val="24"/>
        </w:rPr>
      </w:pPr>
      <w:r>
        <w:rPr>
          <w:color w:val="000000"/>
        </w:rPr>
        <w:t>•  worden onthoudingen en ongeldige stemmen meegeteld bij de telling van het aantal stemmen.</w:t>
      </w:r>
      <w:r>
        <w:rPr>
          <w:color w:val="000000"/>
        </w:rPr>
        <w:tab/>
      </w:r>
    </w:p>
    <w:p w14:paraId="00000041" w14:textId="77777777" w:rsidR="007130B0" w:rsidRDefault="003765E6">
      <w:pPr>
        <w:keepNext/>
        <w:keepLines/>
        <w:pBdr>
          <w:top w:val="nil"/>
          <w:left w:val="nil"/>
          <w:bottom w:val="nil"/>
          <w:right w:val="nil"/>
          <w:between w:val="nil"/>
        </w:pBdr>
        <w:spacing w:before="80" w:after="0" w:line="240" w:lineRule="auto"/>
        <w:ind w:left="1256"/>
        <w:jc w:val="both"/>
        <w:rPr>
          <w:i/>
          <w:color w:val="000000"/>
          <w:sz w:val="28"/>
          <w:szCs w:val="28"/>
        </w:rPr>
      </w:pPr>
      <w:r>
        <w:rPr>
          <w:i/>
          <w:color w:val="000000"/>
          <w:sz w:val="28"/>
          <w:szCs w:val="28"/>
        </w:rPr>
        <w:t>ii.  Geheime stemming</w:t>
      </w:r>
    </w:p>
    <w:p w14:paraId="00000042" w14:textId="77777777" w:rsidR="007130B0" w:rsidRDefault="003765E6">
      <w:pPr>
        <w:spacing w:after="220" w:line="240" w:lineRule="auto"/>
        <w:ind w:left="1256" w:right="40"/>
        <w:jc w:val="both"/>
        <w:rPr>
          <w:sz w:val="24"/>
          <w:szCs w:val="24"/>
        </w:rPr>
      </w:pPr>
      <w:r>
        <w:rPr>
          <w:color w:val="000000"/>
        </w:rPr>
        <w:t>Een geheime stemming is een stemming waarbij de anonimiteit van de stemmer gegarandeerd wordt. Een geheime stemming kan door elk aanwezig stemgerechtigd lid van de AV aangevraagd worden.</w:t>
      </w:r>
    </w:p>
    <w:p w14:paraId="00000043" w14:textId="77777777" w:rsidR="007130B0" w:rsidRDefault="003765E6">
      <w:pPr>
        <w:keepNext/>
        <w:keepLines/>
        <w:pBdr>
          <w:top w:val="nil"/>
          <w:left w:val="nil"/>
          <w:bottom w:val="nil"/>
          <w:right w:val="nil"/>
          <w:between w:val="nil"/>
        </w:pBdr>
        <w:spacing w:before="80" w:after="0" w:line="240" w:lineRule="auto"/>
        <w:ind w:left="1256"/>
        <w:jc w:val="both"/>
        <w:rPr>
          <w:i/>
          <w:color w:val="000000"/>
          <w:sz w:val="28"/>
          <w:szCs w:val="28"/>
        </w:rPr>
      </w:pPr>
      <w:r>
        <w:rPr>
          <w:i/>
          <w:color w:val="000000"/>
          <w:sz w:val="28"/>
          <w:szCs w:val="28"/>
        </w:rPr>
        <w:t xml:space="preserve">iii. Staking van de stemmen </w:t>
      </w:r>
    </w:p>
    <w:p w14:paraId="00000044" w14:textId="77777777" w:rsidR="007130B0" w:rsidRDefault="003765E6">
      <w:pPr>
        <w:keepNext/>
        <w:keepLines/>
        <w:pBdr>
          <w:top w:val="nil"/>
          <w:left w:val="nil"/>
          <w:bottom w:val="nil"/>
          <w:right w:val="nil"/>
          <w:between w:val="nil"/>
        </w:pBdr>
        <w:spacing w:before="80" w:after="0" w:line="240" w:lineRule="auto"/>
        <w:ind w:left="1256"/>
        <w:jc w:val="both"/>
        <w:rPr>
          <w:color w:val="000000"/>
          <w:sz w:val="24"/>
          <w:szCs w:val="24"/>
        </w:rPr>
      </w:pPr>
      <w:r>
        <w:rPr>
          <w:color w:val="000000"/>
          <w:sz w:val="24"/>
          <w:szCs w:val="24"/>
        </w:rPr>
        <w:t>a Bij een gewone meerderheid</w:t>
      </w:r>
    </w:p>
    <w:p w14:paraId="00000045" w14:textId="77777777" w:rsidR="007130B0" w:rsidRDefault="003765E6">
      <w:pPr>
        <w:spacing w:after="220" w:line="240" w:lineRule="auto"/>
        <w:ind w:left="1256" w:right="40"/>
        <w:jc w:val="both"/>
        <w:rPr>
          <w:sz w:val="24"/>
          <w:szCs w:val="24"/>
        </w:rPr>
      </w:pPr>
      <w:r>
        <w:rPr>
          <w:color w:val="000000"/>
        </w:rPr>
        <w:t>• is er spr</w:t>
      </w:r>
      <w:r>
        <w:rPr>
          <w:color w:val="000000"/>
        </w:rPr>
        <w:t>ake van een staking van stemmen indien zowel het aantal voorstemmen als het aantal tegenstemmen is kleiner dan de helft van het totale aantal uitgebrachte stemmen is.</w:t>
      </w:r>
    </w:p>
    <w:p w14:paraId="00000046" w14:textId="77777777" w:rsidR="007130B0" w:rsidRDefault="003765E6">
      <w:pPr>
        <w:spacing w:after="220" w:line="240" w:lineRule="auto"/>
        <w:ind w:left="1256" w:right="40"/>
        <w:jc w:val="both"/>
        <w:rPr>
          <w:sz w:val="24"/>
          <w:szCs w:val="24"/>
        </w:rPr>
      </w:pPr>
      <w:r>
        <w:rPr>
          <w:color w:val="000000"/>
        </w:rPr>
        <w:t>• of wanneer het aantal voorstemmen gelijk is aan het aantal tegenstemmen.</w:t>
      </w:r>
    </w:p>
    <w:p w14:paraId="00000047" w14:textId="77777777" w:rsidR="007130B0" w:rsidRDefault="003765E6">
      <w:pPr>
        <w:keepNext/>
        <w:keepLines/>
        <w:pBdr>
          <w:top w:val="nil"/>
          <w:left w:val="nil"/>
          <w:bottom w:val="nil"/>
          <w:right w:val="nil"/>
          <w:between w:val="nil"/>
        </w:pBdr>
        <w:spacing w:before="80" w:after="0" w:line="240" w:lineRule="auto"/>
        <w:ind w:left="1256"/>
        <w:jc w:val="both"/>
        <w:rPr>
          <w:color w:val="000000"/>
          <w:sz w:val="24"/>
          <w:szCs w:val="24"/>
        </w:rPr>
      </w:pPr>
      <w:r>
        <w:rPr>
          <w:color w:val="000000"/>
          <w:sz w:val="24"/>
          <w:szCs w:val="24"/>
        </w:rPr>
        <w:t>b Bij een twee</w:t>
      </w:r>
      <w:r>
        <w:rPr>
          <w:color w:val="000000"/>
          <w:sz w:val="24"/>
          <w:szCs w:val="24"/>
        </w:rPr>
        <w:t xml:space="preserve"> derde meerderheid</w:t>
      </w:r>
    </w:p>
    <w:p w14:paraId="00000048" w14:textId="77777777" w:rsidR="007130B0" w:rsidRDefault="003765E6">
      <w:pPr>
        <w:spacing w:after="0" w:line="240" w:lineRule="auto"/>
        <w:ind w:left="1256" w:right="40"/>
        <w:jc w:val="both"/>
        <w:rPr>
          <w:sz w:val="24"/>
          <w:szCs w:val="24"/>
        </w:rPr>
      </w:pPr>
      <w:r>
        <w:rPr>
          <w:color w:val="000000"/>
        </w:rPr>
        <w:t>• is het aantal voorstemmen kleiner dan 2/3 van het totale aantal uitgebrachte stemmen en is het aantal tegenstemmen kleiner of gelijk aan 1/3 van het totale aantal uitgebrachte stemmen.</w:t>
      </w:r>
    </w:p>
    <w:p w14:paraId="00000049" w14:textId="77777777" w:rsidR="007130B0" w:rsidRDefault="003765E6">
      <w:pPr>
        <w:spacing w:after="0" w:line="240" w:lineRule="auto"/>
        <w:ind w:left="1256" w:right="40"/>
        <w:jc w:val="both"/>
        <w:rPr>
          <w:sz w:val="24"/>
          <w:szCs w:val="24"/>
        </w:rPr>
      </w:pPr>
      <w:r>
        <w:rPr>
          <w:color w:val="000000"/>
        </w:rPr>
        <w:t>• is het aantal tegenstemmen kleiner dan 2/3 van h</w:t>
      </w:r>
      <w:r>
        <w:rPr>
          <w:color w:val="000000"/>
        </w:rPr>
        <w:t>et totale aantal uitgebrachte stemmen en is het aantal voorstemmen kleiner of gelijk is aan 1/3 van het totale aantal uitgebrachte stemmen.</w:t>
      </w:r>
    </w:p>
    <w:p w14:paraId="0000004A" w14:textId="77777777" w:rsidR="007130B0" w:rsidRDefault="003765E6">
      <w:pPr>
        <w:keepNext/>
        <w:keepLines/>
        <w:pBdr>
          <w:top w:val="nil"/>
          <w:left w:val="nil"/>
          <w:bottom w:val="nil"/>
          <w:right w:val="nil"/>
          <w:between w:val="nil"/>
        </w:pBdr>
        <w:spacing w:before="80" w:after="0" w:line="240" w:lineRule="auto"/>
        <w:ind w:left="1256"/>
        <w:jc w:val="both"/>
        <w:rPr>
          <w:color w:val="000000"/>
          <w:sz w:val="24"/>
          <w:szCs w:val="24"/>
        </w:rPr>
      </w:pPr>
      <w:r>
        <w:rPr>
          <w:color w:val="000000"/>
          <w:sz w:val="24"/>
          <w:szCs w:val="24"/>
        </w:rPr>
        <w:lastRenderedPageBreak/>
        <w:t>c   Tweede stemronde</w:t>
      </w:r>
    </w:p>
    <w:p w14:paraId="0000004B" w14:textId="77777777" w:rsidR="007130B0" w:rsidRDefault="003765E6">
      <w:pPr>
        <w:spacing w:after="220" w:line="240" w:lineRule="auto"/>
        <w:ind w:left="1256" w:right="40"/>
        <w:jc w:val="both"/>
        <w:rPr>
          <w:sz w:val="24"/>
          <w:szCs w:val="24"/>
        </w:rPr>
      </w:pPr>
      <w:r>
        <w:rPr>
          <w:color w:val="000000"/>
        </w:rPr>
        <w:t xml:space="preserve">In geval van staking van stemmen volgt er een tweede stemronde. Een voorstel is goedgekeurd in </w:t>
      </w:r>
      <w:r>
        <w:rPr>
          <w:color w:val="000000"/>
        </w:rPr>
        <w:t xml:space="preserve">de tweede stemronde indien het een gewone meerderheid haalt. Haalt het voorstel in deze tweede ronde niet die vereiste meerderheid, dan wordt het voorstel verworpen. </w:t>
      </w:r>
    </w:p>
    <w:p w14:paraId="0000004C" w14:textId="77777777" w:rsidR="007130B0" w:rsidRDefault="003765E6">
      <w:pPr>
        <w:keepNext/>
        <w:keepLines/>
        <w:pBdr>
          <w:top w:val="nil"/>
          <w:left w:val="nil"/>
          <w:bottom w:val="nil"/>
          <w:right w:val="nil"/>
          <w:between w:val="nil"/>
        </w:pBdr>
        <w:spacing w:before="80" w:after="0" w:line="240" w:lineRule="auto"/>
        <w:ind w:left="1256"/>
        <w:jc w:val="both"/>
        <w:rPr>
          <w:color w:val="000000"/>
          <w:sz w:val="24"/>
          <w:szCs w:val="24"/>
        </w:rPr>
      </w:pPr>
      <w:r>
        <w:rPr>
          <w:color w:val="000000"/>
          <w:sz w:val="24"/>
          <w:szCs w:val="24"/>
        </w:rPr>
        <w:t>d  Verdaging van de stemming</w:t>
      </w:r>
    </w:p>
    <w:p w14:paraId="0000004D" w14:textId="77777777" w:rsidR="007130B0" w:rsidRDefault="003765E6">
      <w:pPr>
        <w:spacing w:after="220" w:line="240" w:lineRule="auto"/>
        <w:ind w:left="1256" w:right="40"/>
        <w:jc w:val="both"/>
        <w:rPr>
          <w:sz w:val="24"/>
          <w:szCs w:val="24"/>
        </w:rPr>
      </w:pPr>
      <w:r>
        <w:rPr>
          <w:color w:val="000000"/>
        </w:rPr>
        <w:t>Een vijfde van de stemgerechtigde leden, twee DB-leden of een meerderheid van de aanwezige leden kunnen vragen een stemming te verdagen tot de volgende vergadering teneinde de mening te vragen van andere, niet-aanwezige studenten van de FLW. Deze vraag moe</w:t>
      </w:r>
      <w:r>
        <w:rPr>
          <w:color w:val="000000"/>
        </w:rPr>
        <w:t>t gesteld worden voor de eigenlijke stemprocedure is ingezet en kan de volgende vergadering niet opnieuw ingeroepen worden voor het betreffende agendapunt.</w:t>
      </w:r>
    </w:p>
    <w:p w14:paraId="0000004E" w14:textId="77777777" w:rsidR="007130B0" w:rsidRDefault="003765E6">
      <w:pPr>
        <w:keepNext/>
        <w:keepLines/>
        <w:pBdr>
          <w:top w:val="nil"/>
          <w:left w:val="nil"/>
          <w:bottom w:val="nil"/>
          <w:right w:val="nil"/>
          <w:between w:val="nil"/>
        </w:pBdr>
        <w:spacing w:before="120" w:after="0" w:line="240" w:lineRule="auto"/>
        <w:jc w:val="both"/>
        <w:rPr>
          <w:color w:val="000000"/>
          <w:sz w:val="36"/>
          <w:szCs w:val="36"/>
        </w:rPr>
      </w:pPr>
      <w:r>
        <w:rPr>
          <w:color w:val="000000"/>
          <w:sz w:val="36"/>
          <w:szCs w:val="36"/>
        </w:rPr>
        <w:t>Art. 7</w:t>
      </w:r>
    </w:p>
    <w:p w14:paraId="0000004F" w14:textId="77777777" w:rsidR="007130B0" w:rsidRDefault="003765E6">
      <w:pPr>
        <w:jc w:val="both"/>
        <w:rPr>
          <w:color w:val="ED7D31"/>
        </w:rPr>
      </w:pPr>
      <w:r>
        <w:t>De agenda van de vergadering wordt opgesteld door de voorzitter en secretaris. Iedere student</w:t>
      </w:r>
      <w:r>
        <w:t xml:space="preserve"> van de FLW heeft het recht om punten op de agenda te plaatsen. De vraag daartoe moet gericht worden aan de voorzitter en de secretaris en moet hen bereiken ten laatste 48h voor het plaatsvinden van de vergadering. Agendapunten die later ingediend worden m</w:t>
      </w:r>
      <w:r>
        <w:t xml:space="preserve">oeten goedgekeurd worden bij het begin van de vergadering. De agenda moet ten laatste 24h voor de vergadering bekend gemaakt worden aan de leden van de AV. </w:t>
      </w:r>
    </w:p>
    <w:p w14:paraId="00000050" w14:textId="77777777" w:rsidR="007130B0" w:rsidRDefault="003765E6">
      <w:pPr>
        <w:jc w:val="both"/>
        <w:rPr>
          <w:sz w:val="36"/>
          <w:szCs w:val="36"/>
        </w:rPr>
      </w:pPr>
      <w:r>
        <w:rPr>
          <w:sz w:val="36"/>
          <w:szCs w:val="36"/>
        </w:rPr>
        <w:t>Art. 8</w:t>
      </w:r>
    </w:p>
    <w:p w14:paraId="00000051" w14:textId="77777777" w:rsidR="007130B0" w:rsidRDefault="003765E6">
      <w:pPr>
        <w:spacing w:after="220" w:line="240" w:lineRule="auto"/>
        <w:ind w:right="40"/>
        <w:jc w:val="both"/>
        <w:rPr>
          <w:color w:val="000000"/>
          <w:sz w:val="24"/>
          <w:szCs w:val="24"/>
        </w:rPr>
      </w:pPr>
      <w:r>
        <w:rPr>
          <w:color w:val="000000"/>
        </w:rPr>
        <w:t>De notulen van de vergadering worden bijgehouden door het DB. Alle AV-leden, evenals alle an</w:t>
      </w:r>
      <w:r>
        <w:rPr>
          <w:color w:val="000000"/>
        </w:rPr>
        <w:t xml:space="preserve">dere geïnteresseerden die hierom vragen, ontvangen een elektronisch afschrift van de notulen van de AV. </w:t>
      </w:r>
      <w:r>
        <w:rPr>
          <w:color w:val="000000"/>
          <w:sz w:val="24"/>
          <w:szCs w:val="24"/>
        </w:rPr>
        <w:t> </w:t>
      </w:r>
    </w:p>
    <w:p w14:paraId="00000052" w14:textId="77777777" w:rsidR="007130B0" w:rsidRDefault="003765E6">
      <w:pPr>
        <w:keepNext/>
        <w:keepLines/>
        <w:numPr>
          <w:ilvl w:val="0"/>
          <w:numId w:val="2"/>
        </w:numPr>
        <w:pBdr>
          <w:top w:val="nil"/>
          <w:left w:val="single" w:sz="12" w:space="20" w:color="ED7D31"/>
          <w:bottom w:val="nil"/>
          <w:right w:val="nil"/>
          <w:between w:val="nil"/>
        </w:pBdr>
        <w:spacing w:before="80" w:after="80" w:line="240" w:lineRule="auto"/>
        <w:rPr>
          <w:smallCaps/>
          <w:color w:val="000000"/>
          <w:sz w:val="24"/>
          <w:szCs w:val="24"/>
        </w:rPr>
      </w:pPr>
      <w:r>
        <w:rPr>
          <w:smallCaps/>
          <w:color w:val="000000"/>
          <w:sz w:val="36"/>
          <w:szCs w:val="36"/>
        </w:rPr>
        <w:t>Financieel</w:t>
      </w:r>
    </w:p>
    <w:p w14:paraId="00000053" w14:textId="77777777" w:rsidR="007130B0" w:rsidRDefault="003765E6">
      <w:pPr>
        <w:keepNext/>
        <w:keepLines/>
        <w:pBdr>
          <w:top w:val="nil"/>
          <w:left w:val="nil"/>
          <w:bottom w:val="nil"/>
          <w:right w:val="nil"/>
          <w:between w:val="nil"/>
        </w:pBdr>
        <w:spacing w:before="120" w:after="0" w:line="240" w:lineRule="auto"/>
        <w:jc w:val="both"/>
        <w:rPr>
          <w:color w:val="000000"/>
          <w:sz w:val="36"/>
          <w:szCs w:val="36"/>
        </w:rPr>
      </w:pPr>
      <w:r>
        <w:rPr>
          <w:color w:val="000000"/>
          <w:sz w:val="36"/>
          <w:szCs w:val="36"/>
        </w:rPr>
        <w:t>Art. 9   </w:t>
      </w:r>
    </w:p>
    <w:p w14:paraId="00000054" w14:textId="77777777" w:rsidR="007130B0" w:rsidRDefault="003765E6">
      <w:pPr>
        <w:keepNext/>
        <w:keepLines/>
        <w:pBdr>
          <w:top w:val="nil"/>
          <w:left w:val="nil"/>
          <w:bottom w:val="nil"/>
          <w:right w:val="nil"/>
          <w:between w:val="nil"/>
        </w:pBdr>
        <w:spacing w:before="80" w:after="0" w:line="240" w:lineRule="auto"/>
        <w:ind w:left="708"/>
        <w:jc w:val="both"/>
        <w:rPr>
          <w:smallCaps/>
          <w:color w:val="000000"/>
          <w:sz w:val="24"/>
          <w:szCs w:val="24"/>
        </w:rPr>
      </w:pPr>
      <w:r>
        <w:rPr>
          <w:smallCaps/>
          <w:color w:val="000000"/>
          <w:sz w:val="28"/>
          <w:szCs w:val="28"/>
        </w:rPr>
        <w:t>°1 Uitgaven</w:t>
      </w:r>
    </w:p>
    <w:p w14:paraId="00000055" w14:textId="77777777" w:rsidR="007130B0" w:rsidRDefault="003765E6">
      <w:pPr>
        <w:spacing w:after="220" w:line="240" w:lineRule="auto"/>
        <w:ind w:left="708" w:right="40"/>
        <w:jc w:val="both"/>
        <w:rPr>
          <w:sz w:val="24"/>
          <w:szCs w:val="24"/>
        </w:rPr>
      </w:pPr>
      <w:r>
        <w:rPr>
          <w:color w:val="000000"/>
        </w:rPr>
        <w:t>Het DB heeft de bevoegdheid te beslissen over uitgaven van maximum 100 euro en is bevoegd voor de controle en uitbetaling van onkostennota’s. Alle onkosten moeten voldoende gemotiveerd worden en alle uitgaven hoger dan 100 euro moeten goedgekeurd worden do</w:t>
      </w:r>
      <w:r>
        <w:rPr>
          <w:color w:val="000000"/>
        </w:rPr>
        <w:t>or de AV.</w:t>
      </w:r>
    </w:p>
    <w:p w14:paraId="00000056" w14:textId="77777777" w:rsidR="007130B0" w:rsidRDefault="003765E6">
      <w:pPr>
        <w:pBdr>
          <w:top w:val="nil"/>
          <w:left w:val="nil"/>
          <w:bottom w:val="nil"/>
          <w:right w:val="nil"/>
          <w:between w:val="nil"/>
        </w:pBdr>
        <w:spacing w:before="160"/>
        <w:ind w:left="720"/>
        <w:jc w:val="center"/>
        <w:rPr>
          <w:i/>
          <w:color w:val="C55911"/>
          <w:sz w:val="20"/>
          <w:szCs w:val="20"/>
        </w:rPr>
      </w:pPr>
      <w:bookmarkStart w:id="2" w:name="_heading=h.gjdgxs" w:colFirst="0" w:colLast="0"/>
      <w:bookmarkEnd w:id="2"/>
      <w:r>
        <w:rPr>
          <w:i/>
          <w:color w:val="C55911"/>
          <w:sz w:val="20"/>
          <w:szCs w:val="20"/>
        </w:rPr>
        <w:t xml:space="preserve">Goedgekeurd op 28/09/2020 door de Algemene vergadering van </w:t>
      </w:r>
      <w:proofErr w:type="spellStart"/>
      <w:r>
        <w:rPr>
          <w:i/>
          <w:color w:val="C55911"/>
          <w:sz w:val="20"/>
          <w:szCs w:val="20"/>
        </w:rPr>
        <w:t>StuArt</w:t>
      </w:r>
      <w:proofErr w:type="spellEnd"/>
    </w:p>
    <w:p w14:paraId="00000057" w14:textId="77777777" w:rsidR="007130B0" w:rsidRDefault="007130B0">
      <w:pPr>
        <w:jc w:val="both"/>
      </w:pPr>
    </w:p>
    <w:sectPr w:rsidR="007130B0">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14666" w14:textId="77777777" w:rsidR="00000000" w:rsidRDefault="003765E6">
      <w:pPr>
        <w:spacing w:after="0" w:line="240" w:lineRule="auto"/>
      </w:pPr>
      <w:r>
        <w:separator/>
      </w:r>
    </w:p>
  </w:endnote>
  <w:endnote w:type="continuationSeparator" w:id="0">
    <w:p w14:paraId="18037BF7" w14:textId="77777777" w:rsidR="00000000" w:rsidRDefault="0037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58" w14:textId="0C09D626" w:rsidR="007130B0" w:rsidRDefault="003765E6">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59" w14:textId="77777777" w:rsidR="007130B0" w:rsidRDefault="003765E6">
    <w:pPr>
      <w:pBdr>
        <w:top w:val="nil"/>
        <w:left w:val="nil"/>
        <w:bottom w:val="nil"/>
        <w:right w:val="nil"/>
        <w:between w:val="nil"/>
      </w:pBdr>
      <w:tabs>
        <w:tab w:val="center" w:pos="4536"/>
        <w:tab w:val="right" w:pos="9072"/>
      </w:tabs>
      <w:spacing w:after="0" w:line="240" w:lineRule="auto"/>
      <w:rPr>
        <w:color w:val="000000"/>
      </w:rPr>
    </w:pPr>
    <w:r>
      <w:rPr>
        <w:color w:val="000000"/>
      </w:rPr>
      <w:t xml:space="preserve">Statuten </w:t>
    </w:r>
    <w:proofErr w:type="spellStart"/>
    <w:r>
      <w:rPr>
        <w:color w:val="000000"/>
      </w:rPr>
      <w:t>StuArt</w:t>
    </w:r>
    <w:proofErr w:type="spellEnd"/>
    <w:r>
      <w:rPr>
        <w:color w:val="000000"/>
      </w:rPr>
      <w:t>, studentenraad van de faculteit Letteren &amp; Wijsbegeerte (</w:t>
    </w:r>
    <w:proofErr w:type="spellStart"/>
    <w:r>
      <w:rPr>
        <w:color w:val="000000"/>
      </w:rPr>
      <w:t>UGent</w:t>
    </w:r>
    <w:proofErr w:type="spellEnd"/>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3969A" w14:textId="77777777" w:rsidR="00000000" w:rsidRDefault="003765E6">
      <w:pPr>
        <w:spacing w:after="0" w:line="240" w:lineRule="auto"/>
      </w:pPr>
      <w:r>
        <w:separator/>
      </w:r>
    </w:p>
  </w:footnote>
  <w:footnote w:type="continuationSeparator" w:id="0">
    <w:p w14:paraId="6392C631" w14:textId="77777777" w:rsidR="00000000" w:rsidRDefault="00376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CE5"/>
    <w:multiLevelType w:val="multilevel"/>
    <w:tmpl w:val="1396E032"/>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351E0FDC"/>
    <w:multiLevelType w:val="multilevel"/>
    <w:tmpl w:val="4F780A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0B0"/>
    <w:rsid w:val="003765E6"/>
    <w:rsid w:val="007130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4C483-7FB8-4547-8603-1CB81878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nl-BE" w:eastAsia="nl-BE"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7592"/>
  </w:style>
  <w:style w:type="paragraph" w:styleId="Kop1">
    <w:name w:val="heading 1"/>
    <w:basedOn w:val="Standaard"/>
    <w:next w:val="Standaard"/>
    <w:link w:val="Kop1Char"/>
    <w:uiPriority w:val="9"/>
    <w:qFormat/>
    <w:rsid w:val="00177592"/>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Kop2">
    <w:name w:val="heading 2"/>
    <w:basedOn w:val="Standaard"/>
    <w:next w:val="Standaard"/>
    <w:link w:val="Kop2Char"/>
    <w:uiPriority w:val="9"/>
    <w:semiHidden/>
    <w:unhideWhenUsed/>
    <w:qFormat/>
    <w:rsid w:val="00177592"/>
    <w:pPr>
      <w:keepNext/>
      <w:keepLines/>
      <w:spacing w:before="120" w:after="0" w:line="240" w:lineRule="auto"/>
      <w:outlineLvl w:val="1"/>
    </w:pPr>
    <w:rPr>
      <w:rFonts w:asciiTheme="majorHAnsi" w:eastAsiaTheme="majorEastAsia" w:hAnsiTheme="majorHAnsi" w:cstheme="majorBidi"/>
      <w:sz w:val="36"/>
      <w:szCs w:val="36"/>
    </w:rPr>
  </w:style>
  <w:style w:type="paragraph" w:styleId="Kop3">
    <w:name w:val="heading 3"/>
    <w:basedOn w:val="Standaard"/>
    <w:next w:val="Standaard"/>
    <w:link w:val="Kop3Char"/>
    <w:uiPriority w:val="9"/>
    <w:semiHidden/>
    <w:unhideWhenUsed/>
    <w:qFormat/>
    <w:rsid w:val="00177592"/>
    <w:pPr>
      <w:keepNext/>
      <w:keepLines/>
      <w:spacing w:before="80" w:after="0" w:line="240" w:lineRule="auto"/>
      <w:outlineLvl w:val="2"/>
    </w:pPr>
    <w:rPr>
      <w:rFonts w:asciiTheme="majorHAnsi" w:eastAsiaTheme="majorEastAsia" w:hAnsiTheme="majorHAnsi" w:cstheme="majorBidi"/>
      <w:caps/>
      <w:sz w:val="28"/>
      <w:szCs w:val="28"/>
    </w:rPr>
  </w:style>
  <w:style w:type="paragraph" w:styleId="Kop4">
    <w:name w:val="heading 4"/>
    <w:basedOn w:val="Standaard"/>
    <w:next w:val="Standaard"/>
    <w:link w:val="Kop4Char"/>
    <w:uiPriority w:val="9"/>
    <w:semiHidden/>
    <w:unhideWhenUsed/>
    <w:qFormat/>
    <w:rsid w:val="00177592"/>
    <w:pPr>
      <w:keepNext/>
      <w:keepLines/>
      <w:spacing w:before="80" w:after="0" w:line="240" w:lineRule="auto"/>
      <w:outlineLvl w:val="3"/>
    </w:pPr>
    <w:rPr>
      <w:rFonts w:asciiTheme="majorHAnsi" w:eastAsiaTheme="majorEastAsia" w:hAnsiTheme="majorHAnsi" w:cstheme="majorBidi"/>
      <w:i/>
      <w:iCs/>
      <w:sz w:val="28"/>
      <w:szCs w:val="28"/>
    </w:rPr>
  </w:style>
  <w:style w:type="paragraph" w:styleId="Kop5">
    <w:name w:val="heading 5"/>
    <w:basedOn w:val="Standaard"/>
    <w:next w:val="Standaard"/>
    <w:link w:val="Kop5Char"/>
    <w:uiPriority w:val="9"/>
    <w:semiHidden/>
    <w:unhideWhenUsed/>
    <w:qFormat/>
    <w:rsid w:val="00177592"/>
    <w:pPr>
      <w:keepNext/>
      <w:keepLines/>
      <w:spacing w:before="80" w:after="0" w:line="240" w:lineRule="auto"/>
      <w:outlineLvl w:val="4"/>
    </w:pPr>
    <w:rPr>
      <w:rFonts w:asciiTheme="majorHAnsi" w:eastAsiaTheme="majorEastAsia" w:hAnsiTheme="majorHAnsi" w:cstheme="majorBidi"/>
      <w:sz w:val="24"/>
      <w:szCs w:val="24"/>
    </w:rPr>
  </w:style>
  <w:style w:type="paragraph" w:styleId="Kop6">
    <w:name w:val="heading 6"/>
    <w:basedOn w:val="Standaard"/>
    <w:next w:val="Standaard"/>
    <w:link w:val="Kop6Char"/>
    <w:uiPriority w:val="9"/>
    <w:semiHidden/>
    <w:unhideWhenUsed/>
    <w:qFormat/>
    <w:rsid w:val="00177592"/>
    <w:pPr>
      <w:keepNext/>
      <w:keepLines/>
      <w:spacing w:before="80" w:after="0" w:line="240" w:lineRule="auto"/>
      <w:outlineLvl w:val="5"/>
    </w:pPr>
    <w:rPr>
      <w:rFonts w:asciiTheme="majorHAnsi" w:eastAsiaTheme="majorEastAsia" w:hAnsiTheme="majorHAnsi" w:cstheme="majorBidi"/>
      <w:i/>
      <w:iCs/>
      <w:sz w:val="24"/>
      <w:szCs w:val="24"/>
    </w:rPr>
  </w:style>
  <w:style w:type="paragraph" w:styleId="Kop7">
    <w:name w:val="heading 7"/>
    <w:basedOn w:val="Standaard"/>
    <w:next w:val="Standaard"/>
    <w:link w:val="Kop7Char"/>
    <w:uiPriority w:val="9"/>
    <w:semiHidden/>
    <w:unhideWhenUsed/>
    <w:qFormat/>
    <w:rsid w:val="0017759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177592"/>
    <w:pPr>
      <w:keepNext/>
      <w:keepLines/>
      <w:spacing w:before="80" w:after="0" w:line="240" w:lineRule="auto"/>
      <w:outlineLvl w:val="7"/>
    </w:pPr>
    <w:rPr>
      <w:rFonts w:asciiTheme="majorHAnsi" w:eastAsiaTheme="majorEastAsia" w:hAnsiTheme="majorHAnsi" w:cstheme="majorBidi"/>
      <w:caps/>
    </w:rPr>
  </w:style>
  <w:style w:type="paragraph" w:styleId="Kop9">
    <w:name w:val="heading 9"/>
    <w:basedOn w:val="Standaard"/>
    <w:next w:val="Standaard"/>
    <w:link w:val="Kop9Char"/>
    <w:uiPriority w:val="9"/>
    <w:semiHidden/>
    <w:unhideWhenUsed/>
    <w:qFormat/>
    <w:rsid w:val="00177592"/>
    <w:pPr>
      <w:keepNext/>
      <w:keepLines/>
      <w:spacing w:before="80" w:after="0" w:line="240" w:lineRule="auto"/>
      <w:outlineLvl w:val="8"/>
    </w:pPr>
    <w:rPr>
      <w:rFonts w:asciiTheme="majorHAnsi" w:eastAsiaTheme="majorEastAsia" w:hAnsiTheme="majorHAnsi" w:cstheme="majorBidi"/>
      <w:i/>
      <w:i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177592"/>
    <w:pPr>
      <w:spacing w:after="0" w:line="240" w:lineRule="auto"/>
      <w:contextualSpacing/>
    </w:pPr>
    <w:rPr>
      <w:rFonts w:asciiTheme="majorHAnsi" w:eastAsiaTheme="majorEastAsia" w:hAnsiTheme="majorHAnsi" w:cstheme="majorBidi"/>
      <w:caps/>
      <w:spacing w:val="40"/>
      <w:sz w:val="76"/>
      <w:szCs w:val="7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Kop2Char">
    <w:name w:val="Kop 2 Char"/>
    <w:basedOn w:val="Standaardalinea-lettertype"/>
    <w:link w:val="Kop2"/>
    <w:uiPriority w:val="9"/>
    <w:rsid w:val="00177592"/>
    <w:rPr>
      <w:rFonts w:asciiTheme="majorHAnsi" w:eastAsiaTheme="majorEastAsia" w:hAnsiTheme="majorHAnsi" w:cstheme="majorBidi"/>
      <w:sz w:val="36"/>
      <w:szCs w:val="36"/>
    </w:rPr>
  </w:style>
  <w:style w:type="character" w:customStyle="1" w:styleId="Kop1Char">
    <w:name w:val="Kop 1 Char"/>
    <w:basedOn w:val="Standaardalinea-lettertype"/>
    <w:link w:val="Kop1"/>
    <w:uiPriority w:val="9"/>
    <w:rsid w:val="00177592"/>
    <w:rPr>
      <w:rFonts w:asciiTheme="majorHAnsi" w:eastAsiaTheme="majorEastAsia" w:hAnsiTheme="majorHAnsi" w:cstheme="majorBidi"/>
      <w:caps/>
      <w:spacing w:val="10"/>
      <w:sz w:val="36"/>
      <w:szCs w:val="36"/>
    </w:rPr>
  </w:style>
  <w:style w:type="paragraph" w:styleId="Normaalweb">
    <w:name w:val="Normal (Web)"/>
    <w:basedOn w:val="Standaard"/>
    <w:uiPriority w:val="99"/>
    <w:semiHidden/>
    <w:unhideWhenUsed/>
    <w:rsid w:val="005357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elChar">
    <w:name w:val="Titel Char"/>
    <w:basedOn w:val="Standaardalinea-lettertype"/>
    <w:link w:val="Titel"/>
    <w:uiPriority w:val="10"/>
    <w:rsid w:val="00177592"/>
    <w:rPr>
      <w:rFonts w:asciiTheme="majorHAnsi" w:eastAsiaTheme="majorEastAsia" w:hAnsiTheme="majorHAnsi" w:cstheme="majorBidi"/>
      <w:caps/>
      <w:spacing w:val="40"/>
      <w:sz w:val="76"/>
      <w:szCs w:val="76"/>
    </w:rPr>
  </w:style>
  <w:style w:type="character" w:customStyle="1" w:styleId="Kop3Char">
    <w:name w:val="Kop 3 Char"/>
    <w:basedOn w:val="Standaardalinea-lettertype"/>
    <w:link w:val="Kop3"/>
    <w:uiPriority w:val="9"/>
    <w:rsid w:val="00177592"/>
    <w:rPr>
      <w:rFonts w:asciiTheme="majorHAnsi" w:eastAsiaTheme="majorEastAsia" w:hAnsiTheme="majorHAnsi" w:cstheme="majorBidi"/>
      <w:caps/>
      <w:sz w:val="28"/>
      <w:szCs w:val="28"/>
    </w:rPr>
  </w:style>
  <w:style w:type="character" w:customStyle="1" w:styleId="Kop4Char">
    <w:name w:val="Kop 4 Char"/>
    <w:basedOn w:val="Standaardalinea-lettertype"/>
    <w:link w:val="Kop4"/>
    <w:uiPriority w:val="9"/>
    <w:rsid w:val="00177592"/>
    <w:rPr>
      <w:rFonts w:asciiTheme="majorHAnsi" w:eastAsiaTheme="majorEastAsia" w:hAnsiTheme="majorHAnsi" w:cstheme="majorBidi"/>
      <w:i/>
      <w:iCs/>
      <w:sz w:val="28"/>
      <w:szCs w:val="28"/>
    </w:rPr>
  </w:style>
  <w:style w:type="character" w:customStyle="1" w:styleId="Kop5Char">
    <w:name w:val="Kop 5 Char"/>
    <w:basedOn w:val="Standaardalinea-lettertype"/>
    <w:link w:val="Kop5"/>
    <w:uiPriority w:val="9"/>
    <w:rsid w:val="00177592"/>
    <w:rPr>
      <w:rFonts w:asciiTheme="majorHAnsi" w:eastAsiaTheme="majorEastAsia" w:hAnsiTheme="majorHAnsi" w:cstheme="majorBidi"/>
      <w:sz w:val="24"/>
      <w:szCs w:val="24"/>
    </w:rPr>
  </w:style>
  <w:style w:type="character" w:customStyle="1" w:styleId="Kop6Char">
    <w:name w:val="Kop 6 Char"/>
    <w:basedOn w:val="Standaardalinea-lettertype"/>
    <w:link w:val="Kop6"/>
    <w:uiPriority w:val="9"/>
    <w:rsid w:val="00177592"/>
    <w:rPr>
      <w:rFonts w:asciiTheme="majorHAnsi" w:eastAsiaTheme="majorEastAsia" w:hAnsiTheme="majorHAnsi" w:cstheme="majorBidi"/>
      <w:i/>
      <w:iCs/>
      <w:sz w:val="24"/>
      <w:szCs w:val="24"/>
    </w:rPr>
  </w:style>
  <w:style w:type="character" w:customStyle="1" w:styleId="Kop7Char">
    <w:name w:val="Kop 7 Char"/>
    <w:basedOn w:val="Standaardalinea-lettertype"/>
    <w:link w:val="Kop7"/>
    <w:uiPriority w:val="9"/>
    <w:semiHidden/>
    <w:rsid w:val="00177592"/>
    <w:rPr>
      <w:rFonts w:asciiTheme="majorHAnsi" w:eastAsiaTheme="majorEastAsia" w:hAnsiTheme="majorHAnsi" w:cstheme="majorBidi"/>
      <w:color w:val="595959" w:themeColor="text1" w:themeTint="A6"/>
      <w:sz w:val="24"/>
      <w:szCs w:val="24"/>
    </w:rPr>
  </w:style>
  <w:style w:type="character" w:customStyle="1" w:styleId="Kop8Char">
    <w:name w:val="Kop 8 Char"/>
    <w:basedOn w:val="Standaardalinea-lettertype"/>
    <w:link w:val="Kop8"/>
    <w:uiPriority w:val="9"/>
    <w:semiHidden/>
    <w:rsid w:val="00177592"/>
    <w:rPr>
      <w:rFonts w:asciiTheme="majorHAnsi" w:eastAsiaTheme="majorEastAsia" w:hAnsiTheme="majorHAnsi" w:cstheme="majorBidi"/>
      <w:caps/>
    </w:rPr>
  </w:style>
  <w:style w:type="character" w:customStyle="1" w:styleId="Kop9Char">
    <w:name w:val="Kop 9 Char"/>
    <w:basedOn w:val="Standaardalinea-lettertype"/>
    <w:link w:val="Kop9"/>
    <w:uiPriority w:val="9"/>
    <w:semiHidden/>
    <w:rsid w:val="00177592"/>
    <w:rPr>
      <w:rFonts w:asciiTheme="majorHAnsi" w:eastAsiaTheme="majorEastAsia" w:hAnsiTheme="majorHAnsi" w:cstheme="majorBidi"/>
      <w:i/>
      <w:iCs/>
      <w:caps/>
    </w:rPr>
  </w:style>
  <w:style w:type="paragraph" w:styleId="Bijschrift">
    <w:name w:val="caption"/>
    <w:basedOn w:val="Standaard"/>
    <w:next w:val="Standaard"/>
    <w:uiPriority w:val="35"/>
    <w:semiHidden/>
    <w:unhideWhenUsed/>
    <w:qFormat/>
    <w:rsid w:val="00177592"/>
    <w:pPr>
      <w:spacing w:line="240" w:lineRule="auto"/>
    </w:pPr>
    <w:rPr>
      <w:b/>
      <w:bCs/>
      <w:color w:val="ED7D31" w:themeColor="accent2"/>
      <w:spacing w:val="10"/>
      <w:sz w:val="16"/>
      <w:szCs w:val="16"/>
    </w:rPr>
  </w:style>
  <w:style w:type="paragraph" w:styleId="Ondertitel">
    <w:name w:val="Subtitle"/>
    <w:basedOn w:val="Standaard"/>
    <w:next w:val="Standaard"/>
    <w:link w:val="OndertitelChar"/>
    <w:uiPriority w:val="11"/>
    <w:qFormat/>
    <w:pPr>
      <w:pBdr>
        <w:top w:val="nil"/>
        <w:left w:val="nil"/>
        <w:bottom w:val="nil"/>
        <w:right w:val="nil"/>
        <w:between w:val="nil"/>
      </w:pBdr>
      <w:spacing w:after="240"/>
    </w:pPr>
    <w:rPr>
      <w:color w:val="000000"/>
      <w:sz w:val="24"/>
      <w:szCs w:val="24"/>
    </w:rPr>
  </w:style>
  <w:style w:type="character" w:customStyle="1" w:styleId="OndertitelChar">
    <w:name w:val="Ondertitel Char"/>
    <w:basedOn w:val="Standaardalinea-lettertype"/>
    <w:link w:val="Ondertitel"/>
    <w:uiPriority w:val="11"/>
    <w:rsid w:val="00177592"/>
    <w:rPr>
      <w:color w:val="000000" w:themeColor="text1"/>
      <w:sz w:val="24"/>
      <w:szCs w:val="24"/>
    </w:rPr>
  </w:style>
  <w:style w:type="character" w:styleId="Zwaar">
    <w:name w:val="Strong"/>
    <w:basedOn w:val="Standaardalinea-lettertype"/>
    <w:uiPriority w:val="22"/>
    <w:qFormat/>
    <w:rsid w:val="00177592"/>
    <w:rPr>
      <w:rFonts w:asciiTheme="minorHAnsi" w:eastAsiaTheme="minorEastAsia" w:hAnsiTheme="minorHAnsi" w:cstheme="minorBidi"/>
      <w:b/>
      <w:bCs/>
      <w:spacing w:val="0"/>
      <w:w w:val="100"/>
      <w:position w:val="0"/>
      <w:sz w:val="20"/>
      <w:szCs w:val="20"/>
    </w:rPr>
  </w:style>
  <w:style w:type="character" w:styleId="Nadruk">
    <w:name w:val="Emphasis"/>
    <w:basedOn w:val="Standaardalinea-lettertype"/>
    <w:uiPriority w:val="20"/>
    <w:qFormat/>
    <w:rsid w:val="00177592"/>
    <w:rPr>
      <w:rFonts w:asciiTheme="minorHAnsi" w:eastAsiaTheme="minorEastAsia" w:hAnsiTheme="minorHAnsi" w:cstheme="minorBidi"/>
      <w:i/>
      <w:iCs/>
      <w:color w:val="C45911" w:themeColor="accent2" w:themeShade="BF"/>
      <w:sz w:val="20"/>
      <w:szCs w:val="20"/>
    </w:rPr>
  </w:style>
  <w:style w:type="paragraph" w:styleId="Geenafstand">
    <w:name w:val="No Spacing"/>
    <w:uiPriority w:val="1"/>
    <w:qFormat/>
    <w:rsid w:val="00177592"/>
    <w:pPr>
      <w:spacing w:after="0" w:line="240" w:lineRule="auto"/>
    </w:pPr>
  </w:style>
  <w:style w:type="paragraph" w:styleId="Citaat">
    <w:name w:val="Quote"/>
    <w:basedOn w:val="Standaard"/>
    <w:next w:val="Standaard"/>
    <w:link w:val="CitaatChar"/>
    <w:uiPriority w:val="29"/>
    <w:qFormat/>
    <w:rsid w:val="00177592"/>
    <w:pPr>
      <w:spacing w:before="160"/>
      <w:ind w:left="720"/>
    </w:pPr>
    <w:rPr>
      <w:rFonts w:asciiTheme="majorHAnsi" w:eastAsiaTheme="majorEastAsia" w:hAnsiTheme="majorHAnsi" w:cstheme="majorBidi"/>
      <w:sz w:val="24"/>
      <w:szCs w:val="24"/>
    </w:rPr>
  </w:style>
  <w:style w:type="character" w:customStyle="1" w:styleId="CitaatChar">
    <w:name w:val="Citaat Char"/>
    <w:basedOn w:val="Standaardalinea-lettertype"/>
    <w:link w:val="Citaat"/>
    <w:uiPriority w:val="29"/>
    <w:rsid w:val="00177592"/>
    <w:rPr>
      <w:rFonts w:asciiTheme="majorHAnsi" w:eastAsiaTheme="majorEastAsia" w:hAnsiTheme="majorHAnsi" w:cstheme="majorBidi"/>
      <w:sz w:val="24"/>
      <w:szCs w:val="24"/>
    </w:rPr>
  </w:style>
  <w:style w:type="paragraph" w:styleId="Duidelijkcitaat">
    <w:name w:val="Intense Quote"/>
    <w:basedOn w:val="Standaard"/>
    <w:next w:val="Standaard"/>
    <w:link w:val="DuidelijkcitaatChar"/>
    <w:uiPriority w:val="30"/>
    <w:qFormat/>
    <w:rsid w:val="0017759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DuidelijkcitaatChar">
    <w:name w:val="Duidelijk citaat Char"/>
    <w:basedOn w:val="Standaardalinea-lettertype"/>
    <w:link w:val="Duidelijkcitaat"/>
    <w:uiPriority w:val="30"/>
    <w:rsid w:val="00177592"/>
    <w:rPr>
      <w:rFonts w:asciiTheme="majorHAnsi" w:eastAsiaTheme="majorEastAsia" w:hAnsiTheme="majorHAnsi" w:cstheme="majorBidi"/>
      <w:caps/>
      <w:color w:val="C45911" w:themeColor="accent2" w:themeShade="BF"/>
      <w:spacing w:val="10"/>
      <w:sz w:val="28"/>
      <w:szCs w:val="28"/>
    </w:rPr>
  </w:style>
  <w:style w:type="character" w:styleId="Subtielebenadrukking">
    <w:name w:val="Subtle Emphasis"/>
    <w:basedOn w:val="Standaardalinea-lettertype"/>
    <w:uiPriority w:val="19"/>
    <w:qFormat/>
    <w:rsid w:val="00177592"/>
    <w:rPr>
      <w:i/>
      <w:iCs/>
      <w:color w:val="auto"/>
    </w:rPr>
  </w:style>
  <w:style w:type="character" w:styleId="Intensievebenadrukking">
    <w:name w:val="Intense Emphasis"/>
    <w:basedOn w:val="Standaardalinea-lettertype"/>
    <w:uiPriority w:val="21"/>
    <w:qFormat/>
    <w:rsid w:val="0017759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ieleverwijzing">
    <w:name w:val="Subtle Reference"/>
    <w:basedOn w:val="Standaardalinea-lettertype"/>
    <w:uiPriority w:val="31"/>
    <w:qFormat/>
    <w:rsid w:val="0017759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eveverwijzing">
    <w:name w:val="Intense Reference"/>
    <w:basedOn w:val="Standaardalinea-lettertype"/>
    <w:uiPriority w:val="32"/>
    <w:qFormat/>
    <w:rsid w:val="0017759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elvanboek">
    <w:name w:val="Book Title"/>
    <w:basedOn w:val="Standaardalinea-lettertype"/>
    <w:uiPriority w:val="33"/>
    <w:qFormat/>
    <w:rsid w:val="00177592"/>
    <w:rPr>
      <w:rFonts w:asciiTheme="minorHAnsi" w:eastAsiaTheme="minorEastAsia" w:hAnsiTheme="minorHAnsi" w:cstheme="minorBidi"/>
      <w:b/>
      <w:bCs/>
      <w:i/>
      <w:iCs/>
      <w:caps w:val="0"/>
      <w:smallCaps w:val="0"/>
      <w:color w:val="auto"/>
      <w:spacing w:val="10"/>
      <w:w w:val="100"/>
      <w:sz w:val="20"/>
      <w:szCs w:val="20"/>
    </w:rPr>
  </w:style>
  <w:style w:type="paragraph" w:styleId="Kopvaninhoudsopgave">
    <w:name w:val="TOC Heading"/>
    <w:basedOn w:val="Kop1"/>
    <w:next w:val="Standaard"/>
    <w:uiPriority w:val="39"/>
    <w:semiHidden/>
    <w:unhideWhenUsed/>
    <w:qFormat/>
    <w:rsid w:val="00177592"/>
    <w:pPr>
      <w:outlineLvl w:val="9"/>
    </w:pPr>
  </w:style>
  <w:style w:type="paragraph" w:styleId="Koptekst">
    <w:name w:val="header"/>
    <w:basedOn w:val="Standaard"/>
    <w:link w:val="KoptekstChar"/>
    <w:uiPriority w:val="99"/>
    <w:unhideWhenUsed/>
    <w:rsid w:val="008F79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79C5"/>
  </w:style>
  <w:style w:type="paragraph" w:styleId="Voettekst">
    <w:name w:val="footer"/>
    <w:basedOn w:val="Standaard"/>
    <w:link w:val="VoettekstChar"/>
    <w:uiPriority w:val="99"/>
    <w:unhideWhenUsed/>
    <w:rsid w:val="008F79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79C5"/>
  </w:style>
  <w:style w:type="character" w:styleId="Hyperlink">
    <w:name w:val="Hyperlink"/>
    <w:basedOn w:val="Standaardalinea-lettertype"/>
    <w:uiPriority w:val="99"/>
    <w:unhideWhenUsed/>
    <w:rsid w:val="00085417"/>
    <w:rPr>
      <w:color w:val="0563C1" w:themeColor="hyperlink"/>
      <w:u w:val="single"/>
    </w:rPr>
  </w:style>
  <w:style w:type="character" w:styleId="Onopgelostemelding">
    <w:name w:val="Unresolved Mention"/>
    <w:basedOn w:val="Standaardalinea-lettertype"/>
    <w:uiPriority w:val="99"/>
    <w:semiHidden/>
    <w:unhideWhenUsed/>
    <w:rsid w:val="00085417"/>
    <w:rPr>
      <w:color w:val="808080"/>
      <w:shd w:val="clear" w:color="auto" w:fill="E6E6E6"/>
    </w:rPr>
  </w:style>
  <w:style w:type="paragraph" w:styleId="Lijstalinea">
    <w:name w:val="List Paragraph"/>
    <w:basedOn w:val="Standaard"/>
    <w:uiPriority w:val="34"/>
    <w:qFormat/>
    <w:rsid w:val="008B4559"/>
    <w:pPr>
      <w:ind w:left="720"/>
      <w:contextualSpacing/>
    </w:pPr>
  </w:style>
  <w:style w:type="character" w:styleId="Verwijzingopmerking">
    <w:name w:val="annotation referenc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link w:val="Tekstopmerking"/>
    <w:uiPriority w:val="99"/>
    <w:semiHidden/>
    <w:rPr>
      <w:sz w:val="20"/>
      <w:szCs w:val="20"/>
    </w:rPr>
  </w:style>
  <w:style w:type="paragraph" w:styleId="Ballontekst">
    <w:name w:val="Balloon Text"/>
    <w:basedOn w:val="Standaard"/>
    <w:link w:val="BallontekstChar"/>
    <w:uiPriority w:val="99"/>
    <w:semiHidden/>
    <w:unhideWhenUsed/>
    <w:rsid w:val="00BB5E1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B5E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Art@ugent.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5KFxxTQLxBWjdjvu+CfAXI0sOQ==">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45E91E52966424CB65B032568F1664D" ma:contentTypeVersion="12" ma:contentTypeDescription="Een nieuw document maken." ma:contentTypeScope="" ma:versionID="357a22da618bee81f1318f64b667464f">
  <xsd:schema xmlns:xsd="http://www.w3.org/2001/XMLSchema" xmlns:xs="http://www.w3.org/2001/XMLSchema" xmlns:p="http://schemas.microsoft.com/office/2006/metadata/properties" xmlns:ns3="8001a857-b3aa-4a54-8770-d3b38d56a9ca" xmlns:ns4="e1c94bfd-0394-4e94-ad09-7ddcd01669e4" targetNamespace="http://schemas.microsoft.com/office/2006/metadata/properties" ma:root="true" ma:fieldsID="b3a156177709e266de15fbad82a2eccd" ns3:_="" ns4:_="">
    <xsd:import namespace="8001a857-b3aa-4a54-8770-d3b38d56a9ca"/>
    <xsd:import namespace="e1c94bfd-0394-4e94-ad09-7ddcd01669e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1a857-b3aa-4a54-8770-d3b38d56a9c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c94bfd-0394-4e94-ad09-7ddcd01669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3936F4F-B4C6-4B7A-AD63-179EA5D3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1a857-b3aa-4a54-8770-d3b38d56a9ca"/>
    <ds:schemaRef ds:uri="e1c94bfd-0394-4e94-ad09-7ddcd0166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82303-A826-4CDF-AD01-76493AD93482}">
  <ds:schemaRefs>
    <ds:schemaRef ds:uri="http://schemas.microsoft.com/sharepoint/v3/contenttype/forms"/>
  </ds:schemaRefs>
</ds:datastoreItem>
</file>

<file path=customXml/itemProps4.xml><?xml version="1.0" encoding="utf-8"?>
<ds:datastoreItem xmlns:ds="http://schemas.openxmlformats.org/officeDocument/2006/customXml" ds:itemID="{97DEC0A2-2248-4719-A174-0E3D21F3D5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1876</Words>
  <Characters>10320</Characters>
  <Application>Microsoft Office Word</Application>
  <DocSecurity>0</DocSecurity>
  <Lines>86</Lines>
  <Paragraphs>24</Paragraphs>
  <ScaleCrop>false</ScaleCrop>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ducatteeuw</dc:creator>
  <cp:lastModifiedBy>Tim Ongenae</cp:lastModifiedBy>
  <cp:revision>2</cp:revision>
  <dcterms:created xsi:type="dcterms:W3CDTF">2020-10-11T12:59:00Z</dcterms:created>
  <dcterms:modified xsi:type="dcterms:W3CDTF">2020-10-11T12:59:00Z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0x010100A45E91E52966424CB65B032568F1664D</vt:lpwstr>
  </property>
</Properties>
</file>